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07" w:rsidRDefault="00B46D07" w:rsidP="008577DE">
      <w:pPr>
        <w:pStyle w:val="Paragrafoelenco"/>
        <w:ind w:left="0"/>
        <w:jc w:val="center"/>
        <w:rPr>
          <w:b/>
          <w:sz w:val="28"/>
          <w:szCs w:val="28"/>
        </w:rPr>
      </w:pPr>
      <w:r w:rsidRPr="00470168">
        <w:rPr>
          <w:b/>
          <w:sz w:val="28"/>
          <w:szCs w:val="28"/>
        </w:rPr>
        <w:t>Attestato di prest</w:t>
      </w:r>
      <w:r w:rsidR="000F3B33">
        <w:rPr>
          <w:b/>
          <w:sz w:val="28"/>
          <w:szCs w:val="28"/>
        </w:rPr>
        <w:t>azione energetica degli edifici</w:t>
      </w:r>
    </w:p>
    <w:p w:rsidR="008577DE" w:rsidRPr="00470168" w:rsidRDefault="008577DE" w:rsidP="008577DE">
      <w:pPr>
        <w:pStyle w:val="Paragrafoelenc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Poteri calorifici </w:t>
      </w:r>
      <w:r w:rsidR="00E27641">
        <w:rPr>
          <w:b/>
          <w:sz w:val="28"/>
          <w:szCs w:val="28"/>
        </w:rPr>
        <w:t xml:space="preserve"> inferiori dei combustibili</w:t>
      </w:r>
      <w:r>
        <w:rPr>
          <w:b/>
          <w:sz w:val="28"/>
          <w:szCs w:val="28"/>
        </w:rPr>
        <w:t xml:space="preserve"> </w:t>
      </w:r>
      <w:r w:rsidR="00E27641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</w:rPr>
        <w:t>fattori di emissione della CO</w:t>
      </w:r>
      <w:r w:rsidRPr="008577DE">
        <w:rPr>
          <w:b/>
          <w:sz w:val="28"/>
          <w:szCs w:val="28"/>
          <w:vertAlign w:val="subscript"/>
        </w:rPr>
        <w:t>2</w:t>
      </w:r>
    </w:p>
    <w:p w:rsidR="00470168" w:rsidRDefault="00470168" w:rsidP="00B46D07">
      <w:pPr>
        <w:pStyle w:val="Paragrafoelenco"/>
        <w:ind w:left="993"/>
        <w:jc w:val="both"/>
      </w:pPr>
    </w:p>
    <w:p w:rsidR="00B46D07" w:rsidRDefault="00B46D07" w:rsidP="00204A25">
      <w:pPr>
        <w:pStyle w:val="Paragrafoelenco"/>
        <w:ind w:left="0"/>
        <w:jc w:val="both"/>
      </w:pPr>
      <w:r>
        <w:t>Ai fini della compilazione della colonna “Quantità annua consumata in uso standard” del riquadro “Prestazioni energetiche degli impianti e stima dei consumi di energia” (pagina 2 del modello di attestato di prestazione</w:t>
      </w:r>
      <w:r w:rsidR="00470168">
        <w:t xml:space="preserve"> energetica</w:t>
      </w:r>
      <w:r>
        <w:t xml:space="preserve">) si propongono i </w:t>
      </w:r>
      <w:r w:rsidR="00470168">
        <w:t xml:space="preserve">seguenti </w:t>
      </w:r>
      <w:r>
        <w:t>valori relativi ai poteri calorifici inferiori del</w:t>
      </w:r>
      <w:r w:rsidR="00204A25">
        <w:t>le fonti energetiche utilizzate e</w:t>
      </w:r>
      <w:r>
        <w:t xml:space="preserve"> alle quantità di CO</w:t>
      </w:r>
      <w:r w:rsidRPr="00470168">
        <w:rPr>
          <w:vertAlign w:val="subscript"/>
        </w:rPr>
        <w:t xml:space="preserve">2 </w:t>
      </w:r>
      <w:r>
        <w:t>prodott</w:t>
      </w:r>
      <w:r w:rsidR="00204A25">
        <w:t>e</w:t>
      </w:r>
      <w:r w:rsidR="00BB7866">
        <w:t xml:space="preserve"> (kg)</w:t>
      </w:r>
      <w:r>
        <w:t xml:space="preserve"> per unità di energia</w:t>
      </w:r>
      <w:r w:rsidR="00BB7866">
        <w:t xml:space="preserve"> (kWh)</w:t>
      </w:r>
      <w:r>
        <w:t xml:space="preserve">. </w:t>
      </w:r>
    </w:p>
    <w:p w:rsidR="00716F2D" w:rsidRDefault="00716F2D" w:rsidP="00716F2D">
      <w:pPr>
        <w:pStyle w:val="Paragrafoelenco"/>
        <w:ind w:left="993"/>
        <w:jc w:val="both"/>
      </w:pPr>
    </w:p>
    <w:tbl>
      <w:tblPr>
        <w:tblStyle w:val="Grigliatabella"/>
        <w:tblW w:w="822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992"/>
        <w:gridCol w:w="1134"/>
        <w:gridCol w:w="1134"/>
      </w:tblGrid>
      <w:tr w:rsidR="00D94BB8" w:rsidTr="00D45003">
        <w:tc>
          <w:tcPr>
            <w:tcW w:w="3402" w:type="dxa"/>
          </w:tcPr>
          <w:p w:rsidR="00D94BB8" w:rsidRPr="00346689" w:rsidRDefault="00D94BB8" w:rsidP="00F51D43">
            <w:pPr>
              <w:pStyle w:val="Paragrafoelenco"/>
              <w:ind w:left="0"/>
              <w:jc w:val="both"/>
              <w:rPr>
                <w:b/>
              </w:rPr>
            </w:pPr>
            <w:r w:rsidRPr="00346689">
              <w:rPr>
                <w:b/>
              </w:rPr>
              <w:t>Fonti energetiche utilizzate</w:t>
            </w:r>
          </w:p>
        </w:tc>
        <w:tc>
          <w:tcPr>
            <w:tcW w:w="1560" w:type="dxa"/>
            <w:gridSpan w:val="2"/>
          </w:tcPr>
          <w:p w:rsidR="00D94BB8" w:rsidRPr="00346689" w:rsidRDefault="00D94BB8" w:rsidP="00F51D43">
            <w:pPr>
              <w:pStyle w:val="Paragrafoelenco"/>
              <w:ind w:left="0"/>
              <w:jc w:val="center"/>
              <w:rPr>
                <w:b/>
              </w:rPr>
            </w:pPr>
            <w:r w:rsidRPr="00346689">
              <w:rPr>
                <w:b/>
              </w:rPr>
              <w:t>Quantità annua consumata</w:t>
            </w:r>
          </w:p>
          <w:p w:rsidR="00D94BB8" w:rsidRDefault="00D94BB8" w:rsidP="00F51D43">
            <w:pPr>
              <w:pStyle w:val="Paragrafoelenco"/>
              <w:ind w:left="0"/>
              <w:jc w:val="center"/>
            </w:pPr>
            <w:r>
              <w:rPr>
                <w:b/>
              </w:rPr>
              <w:t>i</w:t>
            </w:r>
            <w:r w:rsidRPr="00346689">
              <w:rPr>
                <w:b/>
              </w:rPr>
              <w:t>n uso standard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94BB8" w:rsidRDefault="00D94BB8" w:rsidP="00F51D43">
            <w:pPr>
              <w:pStyle w:val="Paragrafoelenco"/>
              <w:ind w:left="0"/>
              <w:jc w:val="center"/>
              <w:rPr>
                <w:b/>
              </w:rPr>
            </w:pPr>
          </w:p>
          <w:p w:rsidR="00D94BB8" w:rsidRDefault="00D94BB8" w:rsidP="00F51D43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P.C.I.</w:t>
            </w:r>
          </w:p>
        </w:tc>
        <w:tc>
          <w:tcPr>
            <w:tcW w:w="1134" w:type="dxa"/>
          </w:tcPr>
          <w:p w:rsidR="00D94BB8" w:rsidRDefault="00D94BB8" w:rsidP="00F51D43">
            <w:pPr>
              <w:pStyle w:val="Paragrafoelenco"/>
              <w:ind w:left="0"/>
              <w:jc w:val="center"/>
              <w:rPr>
                <w:b/>
              </w:rPr>
            </w:pPr>
          </w:p>
          <w:p w:rsidR="00D94BB8" w:rsidRDefault="00D94BB8" w:rsidP="00F51D43">
            <w:pPr>
              <w:pStyle w:val="Paragrafoelenco"/>
              <w:ind w:left="0"/>
              <w:jc w:val="center"/>
              <w:rPr>
                <w:b/>
              </w:rPr>
            </w:pPr>
            <w:r w:rsidRPr="00346689">
              <w:rPr>
                <w:b/>
              </w:rPr>
              <w:t>CO</w:t>
            </w:r>
            <w:r w:rsidRPr="00346689">
              <w:rPr>
                <w:b/>
                <w:vertAlign w:val="subscript"/>
              </w:rPr>
              <w:t>2</w:t>
            </w:r>
            <w:r w:rsidRPr="00346689">
              <w:rPr>
                <w:b/>
              </w:rPr>
              <w:t xml:space="preserve"> prodotta</w:t>
            </w:r>
          </w:p>
          <w:p w:rsidR="00D94BB8" w:rsidRDefault="00D94BB8" w:rsidP="00F51D43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Kg/kWh</w:t>
            </w:r>
          </w:p>
        </w:tc>
      </w:tr>
      <w:tr w:rsidR="00D94BB8" w:rsidTr="004B57A4">
        <w:trPr>
          <w:trHeight w:val="136"/>
        </w:trPr>
        <w:tc>
          <w:tcPr>
            <w:tcW w:w="3402" w:type="dxa"/>
          </w:tcPr>
          <w:p w:rsidR="00D94BB8" w:rsidRDefault="00D94BB8" w:rsidP="00F51D43">
            <w:pPr>
              <w:pStyle w:val="Paragrafoelenco"/>
              <w:ind w:left="0"/>
              <w:jc w:val="both"/>
            </w:pPr>
            <w:r>
              <w:t>Energia elettrica da rete</w:t>
            </w:r>
          </w:p>
        </w:tc>
        <w:tc>
          <w:tcPr>
            <w:tcW w:w="851" w:type="dxa"/>
          </w:tcPr>
          <w:p w:rsidR="00D94BB8" w:rsidRDefault="00D94BB8" w:rsidP="00F51D43">
            <w:pPr>
              <w:pStyle w:val="Paragrafoelenco"/>
              <w:ind w:left="0"/>
              <w:jc w:val="both"/>
            </w:pPr>
          </w:p>
        </w:tc>
        <w:tc>
          <w:tcPr>
            <w:tcW w:w="709" w:type="dxa"/>
          </w:tcPr>
          <w:p w:rsidR="00D94BB8" w:rsidRDefault="00D94BB8" w:rsidP="00F51D43">
            <w:pPr>
              <w:pStyle w:val="Paragrafoelenco"/>
              <w:ind w:left="0"/>
              <w:jc w:val="center"/>
            </w:pPr>
            <w:r>
              <w:t>kWh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94BB8" w:rsidRDefault="00D94BB8" w:rsidP="00F51D43">
            <w:pPr>
              <w:pStyle w:val="Paragrafoelenco"/>
              <w:ind w:left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94BB8" w:rsidRDefault="00D94BB8" w:rsidP="00F51D43">
            <w:pPr>
              <w:pStyle w:val="Paragrafoelenco"/>
              <w:ind w:left="0"/>
              <w:jc w:val="center"/>
            </w:pPr>
          </w:p>
        </w:tc>
        <w:tc>
          <w:tcPr>
            <w:tcW w:w="1134" w:type="dxa"/>
          </w:tcPr>
          <w:p w:rsidR="00D94BB8" w:rsidRDefault="00D94BB8" w:rsidP="00F51D43">
            <w:pPr>
              <w:pStyle w:val="Paragrafoelenco"/>
              <w:ind w:left="0"/>
              <w:jc w:val="center"/>
            </w:pPr>
            <w:r>
              <w:t>0,4332</w:t>
            </w:r>
          </w:p>
        </w:tc>
      </w:tr>
      <w:tr w:rsidR="00D94BB8" w:rsidTr="004B57A4">
        <w:tc>
          <w:tcPr>
            <w:tcW w:w="3402" w:type="dxa"/>
          </w:tcPr>
          <w:p w:rsidR="00D94BB8" w:rsidRDefault="00D94BB8" w:rsidP="00F51D43">
            <w:pPr>
              <w:pStyle w:val="Paragrafoelenco"/>
              <w:ind w:left="0"/>
              <w:jc w:val="both"/>
            </w:pPr>
            <w:r>
              <w:t>Gas naturale</w:t>
            </w:r>
          </w:p>
        </w:tc>
        <w:tc>
          <w:tcPr>
            <w:tcW w:w="851" w:type="dxa"/>
          </w:tcPr>
          <w:p w:rsidR="00D94BB8" w:rsidRDefault="00D94BB8" w:rsidP="00F51D43">
            <w:pPr>
              <w:pStyle w:val="Paragrafoelenco"/>
              <w:ind w:left="0"/>
              <w:jc w:val="both"/>
            </w:pPr>
          </w:p>
        </w:tc>
        <w:tc>
          <w:tcPr>
            <w:tcW w:w="709" w:type="dxa"/>
          </w:tcPr>
          <w:p w:rsidR="00D94BB8" w:rsidRDefault="00522E65" w:rsidP="00F51D43">
            <w:pPr>
              <w:pStyle w:val="Paragrafoelenco"/>
              <w:ind w:left="0"/>
              <w:jc w:val="center"/>
            </w:pPr>
            <w:r>
              <w:t>S</w:t>
            </w:r>
            <w:r w:rsidR="00D94BB8">
              <w:t>m</w:t>
            </w:r>
            <w:r w:rsidR="00D94BB8" w:rsidRPr="00B4170E">
              <w:rPr>
                <w:vertAlign w:val="superscript"/>
              </w:rPr>
              <w:t>3</w:t>
            </w:r>
          </w:p>
        </w:tc>
        <w:tc>
          <w:tcPr>
            <w:tcW w:w="992" w:type="dxa"/>
          </w:tcPr>
          <w:p w:rsidR="00D94BB8" w:rsidRDefault="00D94BB8" w:rsidP="004135FF">
            <w:pPr>
              <w:pStyle w:val="Paragrafoelenco"/>
              <w:ind w:left="0"/>
              <w:jc w:val="center"/>
            </w:pPr>
            <w:r>
              <w:t>9,45</w:t>
            </w:r>
          </w:p>
        </w:tc>
        <w:tc>
          <w:tcPr>
            <w:tcW w:w="1134" w:type="dxa"/>
          </w:tcPr>
          <w:p w:rsidR="00D94BB8" w:rsidRDefault="00D94BB8" w:rsidP="00F51D43">
            <w:pPr>
              <w:pStyle w:val="Paragrafoelenco"/>
              <w:ind w:left="0"/>
              <w:jc w:val="center"/>
            </w:pPr>
            <w:r>
              <w:t>kWh/</w:t>
            </w:r>
            <w:r w:rsidR="00522E65">
              <w:t>S</w:t>
            </w:r>
            <w:r>
              <w:t>m</w:t>
            </w:r>
            <w:r w:rsidRPr="001404AE">
              <w:rPr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D94BB8" w:rsidRDefault="00D94BB8" w:rsidP="00D94BB8">
            <w:pPr>
              <w:pStyle w:val="Paragrafoelenco"/>
              <w:ind w:left="0"/>
              <w:jc w:val="center"/>
            </w:pPr>
            <w:r>
              <w:t>0,</w:t>
            </w:r>
            <w:r w:rsidR="00522E65">
              <w:t>1969</w:t>
            </w:r>
          </w:p>
        </w:tc>
      </w:tr>
      <w:tr w:rsidR="001F56F2" w:rsidTr="004B57A4">
        <w:trPr>
          <w:trHeight w:val="1373"/>
        </w:trPr>
        <w:tc>
          <w:tcPr>
            <w:tcW w:w="3402" w:type="dxa"/>
          </w:tcPr>
          <w:p w:rsidR="001F56F2" w:rsidRDefault="001F56F2" w:rsidP="00D260AC">
            <w:pPr>
              <w:pStyle w:val="Paragrafoelenco"/>
              <w:ind w:left="0"/>
              <w:jc w:val="both"/>
            </w:pPr>
            <w:r>
              <w:t xml:space="preserve">GPL </w:t>
            </w:r>
          </w:p>
          <w:p w:rsidR="00522E65" w:rsidRDefault="00522E65" w:rsidP="00D260AC">
            <w:pPr>
              <w:pStyle w:val="Paragrafoelenco"/>
              <w:ind w:left="0"/>
              <w:jc w:val="both"/>
            </w:pPr>
            <w:r>
              <w:t xml:space="preserve">    Propano (C</w:t>
            </w:r>
            <w:r w:rsidRPr="00522E65">
              <w:rPr>
                <w:vertAlign w:val="subscript"/>
              </w:rPr>
              <w:t>3</w:t>
            </w:r>
            <w:r>
              <w:t>H</w:t>
            </w:r>
            <w:r w:rsidRPr="00522E65">
              <w:rPr>
                <w:vertAlign w:val="subscript"/>
              </w:rPr>
              <w:t>8</w:t>
            </w:r>
            <w:r>
              <w:t>)</w:t>
            </w:r>
          </w:p>
          <w:p w:rsidR="001F56F2" w:rsidRDefault="00522E65" w:rsidP="00D260AC">
            <w:pPr>
              <w:pStyle w:val="Paragrafoelenco"/>
              <w:ind w:left="0"/>
              <w:jc w:val="both"/>
            </w:pPr>
            <w:r>
              <w:t xml:space="preserve">    B</w:t>
            </w:r>
            <w:r w:rsidR="001F56F2">
              <w:t>utano</w:t>
            </w:r>
            <w:r>
              <w:t xml:space="preserve"> (C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)</w:t>
            </w:r>
          </w:p>
          <w:p w:rsidR="00522E65" w:rsidRDefault="00522E65" w:rsidP="00D260AC">
            <w:pPr>
              <w:pStyle w:val="Paragrafoelenco"/>
              <w:ind w:left="0"/>
              <w:jc w:val="both"/>
            </w:pPr>
            <w:r>
              <w:t xml:space="preserve">    M</w:t>
            </w:r>
            <w:r w:rsidR="001F56F2">
              <w:t xml:space="preserve">iscela </w:t>
            </w:r>
          </w:p>
          <w:p w:rsidR="001F56F2" w:rsidRDefault="00522E65" w:rsidP="00D260AC">
            <w:pPr>
              <w:pStyle w:val="Paragrafoelenco"/>
              <w:ind w:left="0"/>
              <w:jc w:val="both"/>
            </w:pPr>
            <w:r>
              <w:t xml:space="preserve">    70</w:t>
            </w:r>
            <w:r w:rsidR="001F56F2">
              <w:t xml:space="preserve">% </w:t>
            </w:r>
            <w:r>
              <w:t xml:space="preserve"> di </w:t>
            </w:r>
            <w:r w:rsidR="0031059E">
              <w:t>(</w:t>
            </w:r>
            <w:r>
              <w:t>C</w:t>
            </w:r>
            <w:r w:rsidRPr="00522E65">
              <w:rPr>
                <w:vertAlign w:val="subscript"/>
              </w:rPr>
              <w:t>3</w:t>
            </w:r>
            <w:r>
              <w:t>H</w:t>
            </w:r>
            <w:r w:rsidRPr="00522E65">
              <w:rPr>
                <w:vertAlign w:val="subscript"/>
              </w:rPr>
              <w:t>8</w:t>
            </w:r>
            <w:r>
              <w:t>) +</w:t>
            </w:r>
            <w:r w:rsidR="001F56F2">
              <w:t xml:space="preserve"> </w:t>
            </w:r>
            <w:r w:rsidR="00D45003">
              <w:t>30</w:t>
            </w:r>
            <w:r w:rsidR="001F56F2">
              <w:t>%</w:t>
            </w:r>
            <w:r>
              <w:t xml:space="preserve"> di</w:t>
            </w:r>
            <w:r w:rsidR="001F56F2">
              <w:t xml:space="preserve">  </w:t>
            </w:r>
            <w:r>
              <w:t>(C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)</w:t>
            </w:r>
          </w:p>
        </w:tc>
        <w:tc>
          <w:tcPr>
            <w:tcW w:w="851" w:type="dxa"/>
          </w:tcPr>
          <w:p w:rsidR="001F56F2" w:rsidRDefault="001F56F2" w:rsidP="00F51D43">
            <w:pPr>
              <w:pStyle w:val="Paragrafoelenco"/>
              <w:ind w:left="0"/>
              <w:jc w:val="both"/>
            </w:pPr>
          </w:p>
        </w:tc>
        <w:tc>
          <w:tcPr>
            <w:tcW w:w="709" w:type="dxa"/>
          </w:tcPr>
          <w:p w:rsidR="001F56F2" w:rsidRDefault="001F56F2" w:rsidP="00F51D43">
            <w:pPr>
              <w:pStyle w:val="Paragrafoelenco"/>
              <w:ind w:left="0"/>
              <w:jc w:val="center"/>
            </w:pPr>
          </w:p>
          <w:p w:rsidR="001F56F2" w:rsidRDefault="001F56F2" w:rsidP="00F51D43">
            <w:pPr>
              <w:pStyle w:val="Paragrafoelenco"/>
              <w:ind w:left="0"/>
              <w:jc w:val="center"/>
            </w:pPr>
          </w:p>
          <w:p w:rsidR="001F56F2" w:rsidRDefault="00522E65" w:rsidP="00F51D43">
            <w:pPr>
              <w:pStyle w:val="Paragrafoelenco"/>
              <w:ind w:left="0"/>
              <w:jc w:val="center"/>
            </w:pPr>
            <w:r>
              <w:t>S</w:t>
            </w:r>
            <w:r w:rsidR="001F56F2">
              <w:t>m</w:t>
            </w:r>
            <w:r w:rsidR="001F56F2" w:rsidRPr="00B4170E">
              <w:rPr>
                <w:vertAlign w:val="superscript"/>
              </w:rPr>
              <w:t>3</w:t>
            </w:r>
          </w:p>
        </w:tc>
        <w:tc>
          <w:tcPr>
            <w:tcW w:w="992" w:type="dxa"/>
          </w:tcPr>
          <w:p w:rsidR="001F56F2" w:rsidRDefault="001F56F2" w:rsidP="004135FF">
            <w:pPr>
              <w:pStyle w:val="Paragrafoelenco"/>
              <w:ind w:left="0"/>
              <w:jc w:val="center"/>
            </w:pPr>
          </w:p>
          <w:p w:rsidR="00AC0E11" w:rsidRDefault="00522E65" w:rsidP="004135FF">
            <w:pPr>
              <w:pStyle w:val="Paragrafoelenco"/>
              <w:ind w:left="0"/>
              <w:jc w:val="center"/>
            </w:pPr>
            <w:r>
              <w:t>24,44</w:t>
            </w:r>
          </w:p>
          <w:p w:rsidR="001F56F2" w:rsidRDefault="00522E65" w:rsidP="004135FF">
            <w:pPr>
              <w:pStyle w:val="Paragrafoelenco"/>
              <w:ind w:left="0"/>
              <w:jc w:val="center"/>
            </w:pPr>
            <w:r>
              <w:t>32,25</w:t>
            </w:r>
          </w:p>
          <w:p w:rsidR="00522E65" w:rsidRDefault="00522E65" w:rsidP="004135FF">
            <w:pPr>
              <w:pStyle w:val="Paragrafoelenco"/>
              <w:ind w:left="0"/>
              <w:jc w:val="center"/>
            </w:pPr>
          </w:p>
          <w:p w:rsidR="00522E65" w:rsidRDefault="002E5F4B" w:rsidP="004135FF">
            <w:pPr>
              <w:pStyle w:val="Paragrafoelenco"/>
              <w:ind w:left="0"/>
              <w:jc w:val="center"/>
            </w:pPr>
            <w:r>
              <w:t>26,78</w:t>
            </w:r>
          </w:p>
        </w:tc>
        <w:tc>
          <w:tcPr>
            <w:tcW w:w="1134" w:type="dxa"/>
            <w:vAlign w:val="center"/>
          </w:tcPr>
          <w:p w:rsidR="001F56F2" w:rsidRDefault="001F56F2" w:rsidP="001F56F2">
            <w:pPr>
              <w:pStyle w:val="Paragrafoelenco"/>
              <w:ind w:left="0"/>
              <w:jc w:val="center"/>
            </w:pPr>
            <w:r>
              <w:t>kWh/</w:t>
            </w:r>
            <w:r w:rsidR="00522E65">
              <w:t>S</w:t>
            </w:r>
            <w:r>
              <w:t>m</w:t>
            </w:r>
            <w:r w:rsidRPr="001404AE">
              <w:rPr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1F56F2" w:rsidRDefault="001F56F2" w:rsidP="001F56F2">
            <w:pPr>
              <w:pStyle w:val="Paragrafoelenco"/>
              <w:ind w:left="0"/>
            </w:pPr>
          </w:p>
          <w:p w:rsidR="001F56F2" w:rsidRDefault="00522E65" w:rsidP="00522E65">
            <w:pPr>
              <w:pStyle w:val="Paragrafoelenco"/>
              <w:ind w:left="0"/>
              <w:jc w:val="center"/>
            </w:pPr>
            <w:r>
              <w:t>0,2284</w:t>
            </w:r>
          </w:p>
          <w:p w:rsidR="00522E65" w:rsidRDefault="00522E65" w:rsidP="00522E65">
            <w:pPr>
              <w:pStyle w:val="Paragrafoelenco"/>
              <w:ind w:left="0"/>
              <w:jc w:val="center"/>
            </w:pPr>
            <w:r>
              <w:t>0,2308</w:t>
            </w:r>
          </w:p>
          <w:p w:rsidR="00522E65" w:rsidRDefault="00522E65" w:rsidP="00522E65">
            <w:pPr>
              <w:pStyle w:val="Paragrafoelenco"/>
              <w:ind w:left="0"/>
              <w:jc w:val="center"/>
            </w:pPr>
          </w:p>
          <w:p w:rsidR="00522E65" w:rsidRDefault="00522E65" w:rsidP="008577DE">
            <w:pPr>
              <w:pStyle w:val="Paragrafoelenco"/>
              <w:ind w:left="0"/>
              <w:jc w:val="center"/>
            </w:pPr>
            <w:r>
              <w:t>0,2291</w:t>
            </w:r>
          </w:p>
        </w:tc>
      </w:tr>
      <w:tr w:rsidR="00D94BB8" w:rsidTr="004B57A4">
        <w:tc>
          <w:tcPr>
            <w:tcW w:w="3402" w:type="dxa"/>
          </w:tcPr>
          <w:p w:rsidR="00D94BB8" w:rsidRDefault="00D94BB8" w:rsidP="00F51D43">
            <w:pPr>
              <w:pStyle w:val="Paragrafoelenco"/>
              <w:ind w:left="0"/>
              <w:jc w:val="both"/>
            </w:pPr>
            <w:r>
              <w:t>Carbone</w:t>
            </w:r>
          </w:p>
        </w:tc>
        <w:tc>
          <w:tcPr>
            <w:tcW w:w="851" w:type="dxa"/>
          </w:tcPr>
          <w:p w:rsidR="00D94BB8" w:rsidRDefault="00D94BB8" w:rsidP="00F51D43">
            <w:pPr>
              <w:pStyle w:val="Paragrafoelenco"/>
              <w:ind w:left="0"/>
              <w:jc w:val="both"/>
            </w:pPr>
          </w:p>
        </w:tc>
        <w:tc>
          <w:tcPr>
            <w:tcW w:w="709" w:type="dxa"/>
          </w:tcPr>
          <w:p w:rsidR="00D94BB8" w:rsidRDefault="00D94BB8" w:rsidP="00F51D43">
            <w:pPr>
              <w:pStyle w:val="Paragrafoelenco"/>
              <w:ind w:left="0"/>
              <w:jc w:val="center"/>
            </w:pPr>
            <w:r>
              <w:t>kg</w:t>
            </w:r>
          </w:p>
        </w:tc>
        <w:tc>
          <w:tcPr>
            <w:tcW w:w="992" w:type="dxa"/>
          </w:tcPr>
          <w:p w:rsidR="00D94BB8" w:rsidRDefault="002E5F4B" w:rsidP="004135FF">
            <w:pPr>
              <w:pStyle w:val="Paragrafoelenco"/>
              <w:ind w:left="0"/>
              <w:jc w:val="center"/>
            </w:pPr>
            <w:r>
              <w:t>7,92</w:t>
            </w:r>
          </w:p>
        </w:tc>
        <w:tc>
          <w:tcPr>
            <w:tcW w:w="1134" w:type="dxa"/>
          </w:tcPr>
          <w:p w:rsidR="00D94BB8" w:rsidRDefault="00D94BB8" w:rsidP="00F51D43">
            <w:pPr>
              <w:pStyle w:val="Paragrafoelenco"/>
              <w:ind w:left="0"/>
              <w:jc w:val="center"/>
            </w:pPr>
            <w:r>
              <w:t>kWh/kg</w:t>
            </w:r>
          </w:p>
        </w:tc>
        <w:tc>
          <w:tcPr>
            <w:tcW w:w="1134" w:type="dxa"/>
          </w:tcPr>
          <w:p w:rsidR="00D94BB8" w:rsidRDefault="0031059E" w:rsidP="00F51D43">
            <w:pPr>
              <w:pStyle w:val="Paragrafoelenco"/>
              <w:ind w:left="0"/>
              <w:jc w:val="center"/>
            </w:pPr>
            <w:r>
              <w:t>0</w:t>
            </w:r>
            <w:r w:rsidR="001F56F2">
              <w:t>,3402</w:t>
            </w:r>
          </w:p>
        </w:tc>
      </w:tr>
      <w:tr w:rsidR="00D94BB8" w:rsidTr="004B57A4">
        <w:tc>
          <w:tcPr>
            <w:tcW w:w="3402" w:type="dxa"/>
          </w:tcPr>
          <w:p w:rsidR="00D94BB8" w:rsidRDefault="00D94BB8" w:rsidP="00D94BB8">
            <w:pPr>
              <w:pStyle w:val="Paragrafoelenco"/>
              <w:ind w:left="0"/>
              <w:jc w:val="both"/>
            </w:pPr>
            <w:r>
              <w:t>Gasolio</w:t>
            </w:r>
            <w:r w:rsidR="002E5F4B">
              <w:t>/</w:t>
            </w:r>
          </w:p>
          <w:p w:rsidR="00D94BB8" w:rsidRDefault="00D94BB8" w:rsidP="00D94BB8">
            <w:pPr>
              <w:pStyle w:val="Paragrafoelenco"/>
              <w:ind w:left="0"/>
              <w:jc w:val="both"/>
            </w:pPr>
            <w:r>
              <w:t>olio combustibile</w:t>
            </w:r>
          </w:p>
        </w:tc>
        <w:tc>
          <w:tcPr>
            <w:tcW w:w="851" w:type="dxa"/>
          </w:tcPr>
          <w:p w:rsidR="00D94BB8" w:rsidRDefault="00D94BB8" w:rsidP="00F51D43">
            <w:pPr>
              <w:pStyle w:val="Paragrafoelenco"/>
              <w:ind w:left="0"/>
              <w:jc w:val="both"/>
            </w:pPr>
          </w:p>
        </w:tc>
        <w:tc>
          <w:tcPr>
            <w:tcW w:w="709" w:type="dxa"/>
            <w:vAlign w:val="center"/>
          </w:tcPr>
          <w:p w:rsidR="00D94BB8" w:rsidRDefault="00D94BB8" w:rsidP="001F56F2">
            <w:pPr>
              <w:pStyle w:val="Paragrafoelenco"/>
              <w:ind w:left="0"/>
              <w:jc w:val="center"/>
            </w:pPr>
            <w:r>
              <w:t>kg</w:t>
            </w:r>
          </w:p>
        </w:tc>
        <w:tc>
          <w:tcPr>
            <w:tcW w:w="992" w:type="dxa"/>
          </w:tcPr>
          <w:p w:rsidR="00D94BB8" w:rsidRDefault="001F56F2" w:rsidP="004135FF">
            <w:pPr>
              <w:pStyle w:val="Paragrafoelenco"/>
              <w:ind w:left="0"/>
              <w:jc w:val="center"/>
            </w:pPr>
            <w:r>
              <w:t>11,86</w:t>
            </w:r>
          </w:p>
          <w:p w:rsidR="00D94BB8" w:rsidRDefault="001F56F2" w:rsidP="004135FF">
            <w:pPr>
              <w:pStyle w:val="Paragrafoelenco"/>
              <w:ind w:left="0"/>
              <w:jc w:val="center"/>
            </w:pPr>
            <w:r>
              <w:t>11,47</w:t>
            </w:r>
          </w:p>
        </w:tc>
        <w:tc>
          <w:tcPr>
            <w:tcW w:w="1134" w:type="dxa"/>
            <w:vAlign w:val="center"/>
          </w:tcPr>
          <w:p w:rsidR="00D94BB8" w:rsidRDefault="00D94BB8" w:rsidP="001F56F2">
            <w:pPr>
              <w:pStyle w:val="Paragrafoelenco"/>
              <w:ind w:left="0"/>
              <w:jc w:val="center"/>
            </w:pPr>
            <w:r>
              <w:t>kWh/</w:t>
            </w:r>
            <w:r w:rsidR="001F56F2">
              <w:t>kg</w:t>
            </w:r>
          </w:p>
        </w:tc>
        <w:tc>
          <w:tcPr>
            <w:tcW w:w="1134" w:type="dxa"/>
          </w:tcPr>
          <w:p w:rsidR="00D94BB8" w:rsidRDefault="001F56F2" w:rsidP="00D94BB8">
            <w:pPr>
              <w:pStyle w:val="Paragrafoelenco"/>
              <w:ind w:left="0"/>
              <w:jc w:val="center"/>
            </w:pPr>
            <w:r>
              <w:t>0,2642</w:t>
            </w:r>
          </w:p>
          <w:p w:rsidR="001F56F2" w:rsidRDefault="001F56F2" w:rsidP="00D94BB8">
            <w:pPr>
              <w:pStyle w:val="Paragrafoelenco"/>
              <w:ind w:left="0"/>
              <w:jc w:val="center"/>
            </w:pPr>
            <w:r>
              <w:t>0,2704</w:t>
            </w:r>
          </w:p>
        </w:tc>
      </w:tr>
      <w:tr w:rsidR="002E5F4B" w:rsidTr="004B57A4">
        <w:tc>
          <w:tcPr>
            <w:tcW w:w="3402" w:type="dxa"/>
          </w:tcPr>
          <w:p w:rsidR="002E5F4B" w:rsidRDefault="002E5F4B" w:rsidP="00F51D43">
            <w:pPr>
              <w:pStyle w:val="Paragrafoelenco"/>
              <w:ind w:left="0"/>
              <w:jc w:val="both"/>
            </w:pPr>
            <w:r>
              <w:t>Biomasse solide</w:t>
            </w:r>
            <w:r w:rsidR="00BB5900">
              <w:t xml:space="preserve"> </w:t>
            </w:r>
          </w:p>
        </w:tc>
        <w:tc>
          <w:tcPr>
            <w:tcW w:w="851" w:type="dxa"/>
          </w:tcPr>
          <w:p w:rsidR="002E5F4B" w:rsidRDefault="002E5F4B" w:rsidP="00F51D43">
            <w:pPr>
              <w:pStyle w:val="Paragrafoelenco"/>
              <w:ind w:left="0"/>
              <w:jc w:val="both"/>
            </w:pPr>
          </w:p>
        </w:tc>
        <w:tc>
          <w:tcPr>
            <w:tcW w:w="709" w:type="dxa"/>
            <w:vMerge w:val="restart"/>
            <w:vAlign w:val="center"/>
          </w:tcPr>
          <w:p w:rsidR="002E5F4B" w:rsidRDefault="002E5F4B" w:rsidP="001F56F2">
            <w:pPr>
              <w:pStyle w:val="Paragrafoelenco"/>
              <w:ind w:left="0"/>
              <w:jc w:val="center"/>
            </w:pPr>
            <w:r>
              <w:t>kg</w:t>
            </w:r>
          </w:p>
        </w:tc>
        <w:tc>
          <w:tcPr>
            <w:tcW w:w="992" w:type="dxa"/>
            <w:vAlign w:val="center"/>
          </w:tcPr>
          <w:p w:rsidR="002E5F4B" w:rsidRPr="002E5F4B" w:rsidRDefault="002E5F4B" w:rsidP="004135FF">
            <w:pPr>
              <w:pStyle w:val="Paragrafoelenco"/>
              <w:ind w:left="0"/>
              <w:jc w:val="center"/>
            </w:pPr>
            <w:r w:rsidRPr="002E5F4B">
              <w:t>4,88</w:t>
            </w:r>
            <w:r w:rsidR="004135FF">
              <w:t xml:space="preserve">  (</w:t>
            </w:r>
            <w:r w:rsidR="004135FF" w:rsidRPr="004135FF">
              <w:rPr>
                <w:vertAlign w:val="superscript"/>
              </w:rPr>
              <w:t>1</w:t>
            </w:r>
            <w:r w:rsidR="004135FF">
              <w:t>)</w:t>
            </w:r>
          </w:p>
        </w:tc>
        <w:tc>
          <w:tcPr>
            <w:tcW w:w="1134" w:type="dxa"/>
            <w:vAlign w:val="center"/>
          </w:tcPr>
          <w:p w:rsidR="002E5F4B" w:rsidRDefault="002E5F4B" w:rsidP="001F56F2">
            <w:pPr>
              <w:pStyle w:val="Paragrafoelenco"/>
              <w:ind w:left="0"/>
              <w:jc w:val="center"/>
            </w:pPr>
            <w:r>
              <w:t>kWh/kg</w:t>
            </w:r>
          </w:p>
        </w:tc>
        <w:tc>
          <w:tcPr>
            <w:tcW w:w="1134" w:type="dxa"/>
          </w:tcPr>
          <w:p w:rsidR="002E5F4B" w:rsidRDefault="00B46D07" w:rsidP="00841FEC">
            <w:pPr>
              <w:pStyle w:val="Paragrafoelenco"/>
              <w:ind w:left="0"/>
              <w:jc w:val="center"/>
            </w:pPr>
            <w:r>
              <w:t>0,0</w:t>
            </w:r>
            <w:r w:rsidR="00841FEC">
              <w:t>412</w:t>
            </w:r>
          </w:p>
        </w:tc>
      </w:tr>
      <w:tr w:rsidR="002E5F4B" w:rsidTr="004B57A4">
        <w:tc>
          <w:tcPr>
            <w:tcW w:w="3402" w:type="dxa"/>
          </w:tcPr>
          <w:p w:rsidR="002E5F4B" w:rsidRDefault="002E5F4B" w:rsidP="00F51D43">
            <w:pPr>
              <w:pStyle w:val="Paragrafoelenco"/>
              <w:ind w:left="0"/>
              <w:jc w:val="both"/>
            </w:pPr>
            <w:r>
              <w:t>Biomasse liquide</w:t>
            </w:r>
            <w:r w:rsidR="004B57A4">
              <w:t xml:space="preserve"> </w:t>
            </w:r>
          </w:p>
        </w:tc>
        <w:tc>
          <w:tcPr>
            <w:tcW w:w="851" w:type="dxa"/>
          </w:tcPr>
          <w:p w:rsidR="002E5F4B" w:rsidRDefault="002E5F4B" w:rsidP="00F51D43">
            <w:pPr>
              <w:pStyle w:val="Paragrafoelenco"/>
              <w:ind w:left="0"/>
              <w:jc w:val="both"/>
            </w:pPr>
          </w:p>
        </w:tc>
        <w:tc>
          <w:tcPr>
            <w:tcW w:w="709" w:type="dxa"/>
            <w:vMerge/>
          </w:tcPr>
          <w:p w:rsidR="002E5F4B" w:rsidRDefault="002E5F4B" w:rsidP="00F51D43">
            <w:pPr>
              <w:pStyle w:val="Paragrafoelenco"/>
              <w:ind w:left="0"/>
              <w:jc w:val="center"/>
            </w:pPr>
          </w:p>
        </w:tc>
        <w:tc>
          <w:tcPr>
            <w:tcW w:w="992" w:type="dxa"/>
          </w:tcPr>
          <w:p w:rsidR="002E5F4B" w:rsidRDefault="002E5F4B" w:rsidP="004135FF">
            <w:pPr>
              <w:pStyle w:val="Paragrafoelenco"/>
              <w:ind w:left="0"/>
              <w:jc w:val="center"/>
            </w:pPr>
            <w:r>
              <w:t>10,93</w:t>
            </w:r>
            <w:r w:rsidR="004135FF">
              <w:t xml:space="preserve"> (</w:t>
            </w:r>
            <w:r w:rsidR="004135FF" w:rsidRPr="004135FF">
              <w:rPr>
                <w:vertAlign w:val="superscript"/>
              </w:rPr>
              <w:t>1</w:t>
            </w:r>
            <w:r w:rsidR="004135FF">
              <w:t>)</w:t>
            </w:r>
          </w:p>
        </w:tc>
        <w:tc>
          <w:tcPr>
            <w:tcW w:w="1134" w:type="dxa"/>
          </w:tcPr>
          <w:p w:rsidR="002E5F4B" w:rsidRDefault="002E5F4B" w:rsidP="001F56F2">
            <w:pPr>
              <w:pStyle w:val="Paragrafoelenco"/>
              <w:ind w:left="0"/>
              <w:jc w:val="center"/>
            </w:pPr>
            <w:r>
              <w:t>kWh/kg</w:t>
            </w:r>
          </w:p>
        </w:tc>
        <w:tc>
          <w:tcPr>
            <w:tcW w:w="1134" w:type="dxa"/>
          </w:tcPr>
          <w:p w:rsidR="002E5F4B" w:rsidRDefault="00B46D07" w:rsidP="00841FEC">
            <w:pPr>
              <w:pStyle w:val="Paragrafoelenco"/>
              <w:ind w:left="0"/>
              <w:jc w:val="center"/>
            </w:pPr>
            <w:r>
              <w:t>0,</w:t>
            </w:r>
            <w:r w:rsidR="00841FEC">
              <w:t>0823</w:t>
            </w:r>
          </w:p>
        </w:tc>
      </w:tr>
      <w:tr w:rsidR="002E5F4B" w:rsidTr="004B57A4">
        <w:tc>
          <w:tcPr>
            <w:tcW w:w="3402" w:type="dxa"/>
          </w:tcPr>
          <w:p w:rsidR="002E5F4B" w:rsidRDefault="002E5F4B" w:rsidP="00F51D43">
            <w:pPr>
              <w:pStyle w:val="Paragrafoelenco"/>
              <w:ind w:left="0"/>
              <w:jc w:val="both"/>
            </w:pPr>
            <w:r>
              <w:t>Biomasse gassose</w:t>
            </w:r>
            <w:r w:rsidR="004B57A4">
              <w:t xml:space="preserve"> </w:t>
            </w:r>
          </w:p>
        </w:tc>
        <w:tc>
          <w:tcPr>
            <w:tcW w:w="851" w:type="dxa"/>
          </w:tcPr>
          <w:p w:rsidR="002E5F4B" w:rsidRDefault="002E5F4B" w:rsidP="00F51D43">
            <w:pPr>
              <w:pStyle w:val="Paragrafoelenco"/>
              <w:ind w:left="0"/>
              <w:jc w:val="both"/>
            </w:pPr>
          </w:p>
        </w:tc>
        <w:tc>
          <w:tcPr>
            <w:tcW w:w="709" w:type="dxa"/>
            <w:vMerge/>
          </w:tcPr>
          <w:p w:rsidR="002E5F4B" w:rsidRDefault="002E5F4B" w:rsidP="00F51D43">
            <w:pPr>
              <w:pStyle w:val="Paragrafoelenco"/>
              <w:ind w:left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5F4B" w:rsidRDefault="002E5F4B" w:rsidP="004135FF">
            <w:pPr>
              <w:pStyle w:val="Paragrafoelenco"/>
              <w:ind w:left="0"/>
              <w:jc w:val="center"/>
            </w:pPr>
            <w:r>
              <w:t>6,40</w:t>
            </w:r>
            <w:r w:rsidR="004135FF">
              <w:t xml:space="preserve">  (</w:t>
            </w:r>
            <w:r w:rsidR="004135FF" w:rsidRPr="004135FF">
              <w:rPr>
                <w:vertAlign w:val="superscript"/>
              </w:rPr>
              <w:t>1</w:t>
            </w:r>
            <w:r w:rsidR="004135FF"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5F4B" w:rsidRDefault="00E27641" w:rsidP="00E27641">
            <w:pPr>
              <w:pStyle w:val="Paragrafoelenco"/>
              <w:ind w:left="0"/>
              <w:jc w:val="center"/>
            </w:pPr>
            <w:r>
              <w:t>kWh/kg</w:t>
            </w:r>
          </w:p>
        </w:tc>
        <w:tc>
          <w:tcPr>
            <w:tcW w:w="1134" w:type="dxa"/>
          </w:tcPr>
          <w:p w:rsidR="002E5F4B" w:rsidRDefault="00B46D07" w:rsidP="00841FEC">
            <w:pPr>
              <w:pStyle w:val="Paragrafoelenco"/>
              <w:ind w:left="0"/>
              <w:jc w:val="center"/>
            </w:pPr>
            <w:r>
              <w:t>0,</w:t>
            </w:r>
            <w:r w:rsidR="00841FEC">
              <w:t>0</w:t>
            </w:r>
            <w:r>
              <w:t>82</w:t>
            </w:r>
            <w:r w:rsidR="00841FEC">
              <w:t>3</w:t>
            </w:r>
          </w:p>
        </w:tc>
      </w:tr>
      <w:tr w:rsidR="00D94BB8" w:rsidTr="004B57A4">
        <w:tc>
          <w:tcPr>
            <w:tcW w:w="3402" w:type="dxa"/>
          </w:tcPr>
          <w:p w:rsidR="00D94BB8" w:rsidRDefault="00D94BB8" w:rsidP="00F51D43">
            <w:pPr>
              <w:pStyle w:val="Paragrafoelenco"/>
              <w:ind w:left="0"/>
              <w:jc w:val="both"/>
            </w:pPr>
            <w:r>
              <w:t>Solare fotovoltaico</w:t>
            </w:r>
          </w:p>
        </w:tc>
        <w:tc>
          <w:tcPr>
            <w:tcW w:w="851" w:type="dxa"/>
          </w:tcPr>
          <w:p w:rsidR="00D94BB8" w:rsidRDefault="00D94BB8" w:rsidP="00F51D43">
            <w:pPr>
              <w:pStyle w:val="Paragrafoelenco"/>
              <w:ind w:left="0"/>
              <w:jc w:val="both"/>
            </w:pPr>
          </w:p>
        </w:tc>
        <w:tc>
          <w:tcPr>
            <w:tcW w:w="709" w:type="dxa"/>
          </w:tcPr>
          <w:p w:rsidR="00D94BB8" w:rsidRDefault="00D94BB8" w:rsidP="00F51D43">
            <w:pPr>
              <w:pStyle w:val="Paragrafoelenco"/>
              <w:ind w:left="0"/>
              <w:jc w:val="center"/>
            </w:pPr>
            <w:r>
              <w:t>kWh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94BB8" w:rsidRPr="001404AE" w:rsidRDefault="00D94BB8" w:rsidP="00F51D43">
            <w:pPr>
              <w:pStyle w:val="Paragrafoelenco"/>
              <w:ind w:left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94BB8" w:rsidRPr="001404AE" w:rsidRDefault="00D94BB8" w:rsidP="00F51D43">
            <w:pPr>
              <w:pStyle w:val="Paragrafoelenco"/>
              <w:ind w:left="0"/>
              <w:jc w:val="center"/>
            </w:pPr>
          </w:p>
        </w:tc>
        <w:tc>
          <w:tcPr>
            <w:tcW w:w="1134" w:type="dxa"/>
          </w:tcPr>
          <w:p w:rsidR="00D94BB8" w:rsidRDefault="00D94BB8" w:rsidP="00F51D43">
            <w:pPr>
              <w:pStyle w:val="Paragrafoelenco"/>
              <w:ind w:left="0"/>
              <w:jc w:val="center"/>
            </w:pPr>
            <w:r>
              <w:t>0</w:t>
            </w:r>
          </w:p>
        </w:tc>
      </w:tr>
      <w:tr w:rsidR="00D94BB8" w:rsidTr="004B57A4">
        <w:tc>
          <w:tcPr>
            <w:tcW w:w="3402" w:type="dxa"/>
          </w:tcPr>
          <w:p w:rsidR="00D94BB8" w:rsidRDefault="00D94BB8" w:rsidP="00F51D43">
            <w:pPr>
              <w:pStyle w:val="Paragrafoelenco"/>
              <w:ind w:left="0"/>
              <w:jc w:val="both"/>
            </w:pPr>
            <w:r>
              <w:t>Solare termico</w:t>
            </w:r>
          </w:p>
        </w:tc>
        <w:tc>
          <w:tcPr>
            <w:tcW w:w="851" w:type="dxa"/>
          </w:tcPr>
          <w:p w:rsidR="00D94BB8" w:rsidRDefault="00D94BB8" w:rsidP="00F51D43">
            <w:pPr>
              <w:pStyle w:val="Paragrafoelenco"/>
              <w:ind w:left="0"/>
              <w:jc w:val="both"/>
            </w:pPr>
          </w:p>
        </w:tc>
        <w:tc>
          <w:tcPr>
            <w:tcW w:w="709" w:type="dxa"/>
          </w:tcPr>
          <w:p w:rsidR="00D94BB8" w:rsidRDefault="00D94BB8" w:rsidP="00F51D43">
            <w:pPr>
              <w:pStyle w:val="Paragrafoelenco"/>
              <w:ind w:left="0"/>
              <w:jc w:val="center"/>
            </w:pPr>
            <w:r>
              <w:t>kWh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94BB8" w:rsidRPr="001404AE" w:rsidRDefault="00D94BB8" w:rsidP="00F51D43">
            <w:pPr>
              <w:pStyle w:val="Paragrafoelenco"/>
              <w:ind w:left="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94BB8" w:rsidRPr="001404AE" w:rsidRDefault="00D94BB8" w:rsidP="00F51D43">
            <w:pPr>
              <w:pStyle w:val="Paragrafoelenco"/>
              <w:ind w:left="0"/>
              <w:jc w:val="center"/>
            </w:pPr>
          </w:p>
        </w:tc>
        <w:tc>
          <w:tcPr>
            <w:tcW w:w="1134" w:type="dxa"/>
          </w:tcPr>
          <w:p w:rsidR="00D94BB8" w:rsidRDefault="00D94BB8" w:rsidP="00F51D43">
            <w:pPr>
              <w:pStyle w:val="Paragrafoelenco"/>
              <w:ind w:left="0"/>
              <w:jc w:val="center"/>
            </w:pPr>
            <w:r>
              <w:t>0</w:t>
            </w:r>
          </w:p>
        </w:tc>
      </w:tr>
      <w:tr w:rsidR="00D94BB8" w:rsidTr="004B57A4">
        <w:tc>
          <w:tcPr>
            <w:tcW w:w="3402" w:type="dxa"/>
          </w:tcPr>
          <w:p w:rsidR="00D94BB8" w:rsidRDefault="00D94BB8" w:rsidP="00F51D43">
            <w:pPr>
              <w:pStyle w:val="Paragrafoelenco"/>
              <w:ind w:left="0"/>
              <w:jc w:val="both"/>
            </w:pPr>
            <w:r>
              <w:t>Eolico</w:t>
            </w:r>
          </w:p>
        </w:tc>
        <w:tc>
          <w:tcPr>
            <w:tcW w:w="851" w:type="dxa"/>
          </w:tcPr>
          <w:p w:rsidR="00D94BB8" w:rsidRDefault="00D94BB8" w:rsidP="00F51D43">
            <w:pPr>
              <w:pStyle w:val="Paragrafoelenco"/>
              <w:ind w:left="0"/>
              <w:jc w:val="both"/>
            </w:pPr>
          </w:p>
        </w:tc>
        <w:tc>
          <w:tcPr>
            <w:tcW w:w="709" w:type="dxa"/>
          </w:tcPr>
          <w:p w:rsidR="00D94BB8" w:rsidRDefault="00D94BB8" w:rsidP="00F51D43">
            <w:pPr>
              <w:pStyle w:val="Paragrafoelenco"/>
              <w:ind w:left="0"/>
              <w:jc w:val="center"/>
            </w:pPr>
            <w:r>
              <w:t>kWh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94BB8" w:rsidRPr="001404AE" w:rsidRDefault="00D94BB8" w:rsidP="00F51D43">
            <w:pPr>
              <w:pStyle w:val="Paragrafoelenco"/>
              <w:ind w:left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94BB8" w:rsidRPr="001404AE" w:rsidRDefault="00D94BB8" w:rsidP="00F51D43">
            <w:pPr>
              <w:pStyle w:val="Paragrafoelenco"/>
              <w:ind w:left="0"/>
              <w:jc w:val="center"/>
            </w:pPr>
          </w:p>
        </w:tc>
        <w:tc>
          <w:tcPr>
            <w:tcW w:w="1134" w:type="dxa"/>
          </w:tcPr>
          <w:p w:rsidR="00D94BB8" w:rsidRDefault="00D94BB8" w:rsidP="00F51D43">
            <w:pPr>
              <w:pStyle w:val="Paragrafoelenco"/>
              <w:ind w:left="0"/>
              <w:jc w:val="center"/>
            </w:pPr>
            <w:r>
              <w:t>0</w:t>
            </w:r>
          </w:p>
        </w:tc>
      </w:tr>
      <w:tr w:rsidR="00D94BB8" w:rsidTr="004B57A4">
        <w:tc>
          <w:tcPr>
            <w:tcW w:w="3402" w:type="dxa"/>
          </w:tcPr>
          <w:p w:rsidR="00D94BB8" w:rsidRDefault="00D94BB8" w:rsidP="00F51D43">
            <w:pPr>
              <w:pStyle w:val="Paragrafoelenco"/>
              <w:ind w:left="0"/>
              <w:jc w:val="both"/>
            </w:pPr>
            <w:r>
              <w:t>Teleriscaldamento</w:t>
            </w:r>
          </w:p>
        </w:tc>
        <w:tc>
          <w:tcPr>
            <w:tcW w:w="851" w:type="dxa"/>
          </w:tcPr>
          <w:p w:rsidR="00D94BB8" w:rsidRDefault="00D94BB8" w:rsidP="00F51D43">
            <w:pPr>
              <w:pStyle w:val="Paragrafoelenco"/>
              <w:ind w:left="0"/>
              <w:jc w:val="both"/>
            </w:pPr>
          </w:p>
        </w:tc>
        <w:tc>
          <w:tcPr>
            <w:tcW w:w="709" w:type="dxa"/>
          </w:tcPr>
          <w:p w:rsidR="00D94BB8" w:rsidRDefault="00D94BB8" w:rsidP="00F51D43">
            <w:pPr>
              <w:pStyle w:val="Paragrafoelenco"/>
              <w:ind w:left="0"/>
              <w:jc w:val="center"/>
            </w:pPr>
            <w:r>
              <w:t>kWh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94BB8" w:rsidRPr="001404AE" w:rsidRDefault="00D94BB8" w:rsidP="00F51D43">
            <w:pPr>
              <w:pStyle w:val="Paragrafoelenco"/>
              <w:ind w:left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94BB8" w:rsidRPr="001404AE" w:rsidRDefault="00D94BB8" w:rsidP="00F51D43">
            <w:pPr>
              <w:pStyle w:val="Paragrafoelenco"/>
              <w:ind w:left="0"/>
              <w:jc w:val="center"/>
            </w:pPr>
          </w:p>
        </w:tc>
        <w:tc>
          <w:tcPr>
            <w:tcW w:w="1134" w:type="dxa"/>
          </w:tcPr>
          <w:p w:rsidR="00D94BB8" w:rsidRDefault="00B26234" w:rsidP="00841FEC">
            <w:pPr>
              <w:jc w:val="center"/>
            </w:pPr>
            <w:r>
              <w:t>0,</w:t>
            </w:r>
            <w:r w:rsidR="00841FEC">
              <w:t>3088</w:t>
            </w:r>
          </w:p>
        </w:tc>
      </w:tr>
      <w:tr w:rsidR="00D94BB8" w:rsidTr="004B57A4">
        <w:tc>
          <w:tcPr>
            <w:tcW w:w="3402" w:type="dxa"/>
          </w:tcPr>
          <w:p w:rsidR="00D94BB8" w:rsidRDefault="00D94BB8" w:rsidP="00F51D43">
            <w:pPr>
              <w:pStyle w:val="Paragrafoelenco"/>
              <w:ind w:left="0"/>
              <w:jc w:val="both"/>
            </w:pPr>
            <w:proofErr w:type="spellStart"/>
            <w:r>
              <w:t>Teleraffrescamento</w:t>
            </w:r>
            <w:proofErr w:type="spellEnd"/>
          </w:p>
        </w:tc>
        <w:tc>
          <w:tcPr>
            <w:tcW w:w="851" w:type="dxa"/>
          </w:tcPr>
          <w:p w:rsidR="00D94BB8" w:rsidRDefault="00D94BB8" w:rsidP="00F51D43">
            <w:pPr>
              <w:pStyle w:val="Paragrafoelenco"/>
              <w:ind w:left="0"/>
              <w:jc w:val="both"/>
            </w:pPr>
          </w:p>
        </w:tc>
        <w:tc>
          <w:tcPr>
            <w:tcW w:w="709" w:type="dxa"/>
          </w:tcPr>
          <w:p w:rsidR="00D94BB8" w:rsidRDefault="00D94BB8" w:rsidP="00F51D43">
            <w:pPr>
              <w:pStyle w:val="Paragrafoelenco"/>
              <w:ind w:left="0"/>
              <w:jc w:val="center"/>
            </w:pPr>
            <w:r>
              <w:t>kWh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94BB8" w:rsidRPr="001404AE" w:rsidRDefault="00D94BB8" w:rsidP="00F51D43">
            <w:pPr>
              <w:pStyle w:val="Paragrafoelenco"/>
              <w:ind w:left="0"/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D94BB8" w:rsidRPr="001404AE" w:rsidRDefault="00D94BB8" w:rsidP="00F51D43">
            <w:pPr>
              <w:pStyle w:val="Paragrafoelenco"/>
              <w:ind w:left="0"/>
              <w:jc w:val="center"/>
            </w:pPr>
          </w:p>
        </w:tc>
        <w:tc>
          <w:tcPr>
            <w:tcW w:w="1134" w:type="dxa"/>
          </w:tcPr>
          <w:p w:rsidR="00D94BB8" w:rsidRDefault="00841FEC" w:rsidP="00841FEC">
            <w:pPr>
              <w:jc w:val="center"/>
            </w:pPr>
            <w:r>
              <w:t>0,1029</w:t>
            </w:r>
          </w:p>
        </w:tc>
      </w:tr>
      <w:tr w:rsidR="00D94BB8" w:rsidTr="004B57A4">
        <w:tc>
          <w:tcPr>
            <w:tcW w:w="3402" w:type="dxa"/>
          </w:tcPr>
          <w:p w:rsidR="00D94BB8" w:rsidRDefault="00D94BB8" w:rsidP="00F51D43">
            <w:pPr>
              <w:pStyle w:val="Paragrafoelenco"/>
              <w:ind w:left="0"/>
              <w:jc w:val="both"/>
            </w:pPr>
            <w:r>
              <w:t>Altro (specificare)</w:t>
            </w:r>
          </w:p>
        </w:tc>
        <w:tc>
          <w:tcPr>
            <w:tcW w:w="851" w:type="dxa"/>
          </w:tcPr>
          <w:p w:rsidR="00D94BB8" w:rsidRDefault="00D94BB8" w:rsidP="00116CEE">
            <w:pPr>
              <w:pStyle w:val="Paragrafoelenco"/>
              <w:ind w:left="0"/>
              <w:jc w:val="right"/>
            </w:pPr>
            <w:r>
              <w:t>(</w:t>
            </w:r>
            <w:r w:rsidR="00116CEE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709" w:type="dxa"/>
          </w:tcPr>
          <w:p w:rsidR="00D94BB8" w:rsidRDefault="00D94BB8" w:rsidP="00F51D43">
            <w:pPr>
              <w:pStyle w:val="Paragrafoelenco"/>
              <w:ind w:left="0"/>
              <w:jc w:val="center"/>
            </w:pPr>
            <w:r>
              <w:t>kWh</w:t>
            </w:r>
          </w:p>
        </w:tc>
        <w:tc>
          <w:tcPr>
            <w:tcW w:w="992" w:type="dxa"/>
          </w:tcPr>
          <w:p w:rsidR="00D94BB8" w:rsidRDefault="00D94BB8" w:rsidP="00F51D43">
            <w:pPr>
              <w:pStyle w:val="Paragrafoelenco"/>
              <w:ind w:left="0"/>
              <w:jc w:val="right"/>
            </w:pPr>
          </w:p>
        </w:tc>
        <w:tc>
          <w:tcPr>
            <w:tcW w:w="1134" w:type="dxa"/>
          </w:tcPr>
          <w:p w:rsidR="00D94BB8" w:rsidRDefault="00D94BB8" w:rsidP="00F51D43">
            <w:pPr>
              <w:pStyle w:val="Paragrafoelenco"/>
              <w:ind w:left="0"/>
              <w:jc w:val="right"/>
            </w:pPr>
          </w:p>
        </w:tc>
        <w:tc>
          <w:tcPr>
            <w:tcW w:w="1134" w:type="dxa"/>
          </w:tcPr>
          <w:p w:rsidR="00D94BB8" w:rsidRDefault="00D94BB8" w:rsidP="00116CEE">
            <w:pPr>
              <w:pStyle w:val="Paragrafoelenco"/>
              <w:ind w:left="0"/>
              <w:jc w:val="right"/>
            </w:pPr>
            <w:r>
              <w:t>(</w:t>
            </w:r>
            <w:r w:rsidR="00116CEE">
              <w:rPr>
                <w:vertAlign w:val="superscript"/>
              </w:rPr>
              <w:t>2</w:t>
            </w:r>
            <w:r>
              <w:t>)</w:t>
            </w:r>
          </w:p>
        </w:tc>
      </w:tr>
    </w:tbl>
    <w:p w:rsidR="004135FF" w:rsidRPr="004135FF" w:rsidRDefault="004135FF" w:rsidP="00716F2D">
      <w:pPr>
        <w:pStyle w:val="Paragrafoelenco"/>
        <w:ind w:left="993"/>
        <w:jc w:val="both"/>
        <w:rPr>
          <w:i/>
          <w:sz w:val="16"/>
          <w:szCs w:val="16"/>
        </w:rPr>
      </w:pPr>
      <w:r w:rsidRPr="004135FF">
        <w:rPr>
          <w:i/>
          <w:sz w:val="16"/>
          <w:szCs w:val="16"/>
        </w:rPr>
        <w:t xml:space="preserve">(1) valore da adottare in mancanza del </w:t>
      </w:r>
      <w:r w:rsidR="0031059E">
        <w:rPr>
          <w:i/>
          <w:sz w:val="16"/>
          <w:szCs w:val="16"/>
        </w:rPr>
        <w:t>dato</w:t>
      </w:r>
      <w:r w:rsidRPr="004135FF">
        <w:rPr>
          <w:i/>
          <w:sz w:val="16"/>
          <w:szCs w:val="16"/>
        </w:rPr>
        <w:t xml:space="preserve"> </w:t>
      </w:r>
      <w:r w:rsidR="0031059E">
        <w:rPr>
          <w:i/>
          <w:sz w:val="16"/>
          <w:szCs w:val="16"/>
        </w:rPr>
        <w:t>dichiarato</w:t>
      </w:r>
      <w:r w:rsidRPr="004135FF">
        <w:rPr>
          <w:i/>
          <w:sz w:val="16"/>
          <w:szCs w:val="16"/>
        </w:rPr>
        <w:t xml:space="preserve"> dal fornitore della biomassa.</w:t>
      </w:r>
    </w:p>
    <w:p w:rsidR="00716F2D" w:rsidRPr="00716F2D" w:rsidRDefault="00116CEE" w:rsidP="00716F2D">
      <w:pPr>
        <w:pStyle w:val="Paragrafoelenco"/>
        <w:ind w:left="993"/>
        <w:jc w:val="both"/>
        <w:rPr>
          <w:sz w:val="16"/>
          <w:szCs w:val="16"/>
        </w:rPr>
      </w:pPr>
      <w:r w:rsidRPr="00716F2D">
        <w:rPr>
          <w:sz w:val="16"/>
          <w:szCs w:val="16"/>
        </w:rPr>
        <w:t xml:space="preserve"> </w:t>
      </w:r>
      <w:r w:rsidR="00716F2D" w:rsidRPr="00716F2D">
        <w:rPr>
          <w:sz w:val="16"/>
          <w:szCs w:val="16"/>
        </w:rPr>
        <w:t>(</w:t>
      </w:r>
      <w:r w:rsidR="00076E94">
        <w:rPr>
          <w:sz w:val="16"/>
          <w:szCs w:val="16"/>
        </w:rPr>
        <w:t>2</w:t>
      </w:r>
      <w:r w:rsidR="00716F2D" w:rsidRPr="00716F2D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 w:rsidR="00716F2D" w:rsidRPr="00222ECE">
        <w:rPr>
          <w:i/>
          <w:sz w:val="16"/>
          <w:szCs w:val="16"/>
        </w:rPr>
        <w:t>d</w:t>
      </w:r>
      <w:r w:rsidR="00716F2D" w:rsidRPr="007500BD">
        <w:rPr>
          <w:i/>
          <w:sz w:val="16"/>
          <w:szCs w:val="16"/>
        </w:rPr>
        <w:t>ato da documentare</w:t>
      </w:r>
      <w:r w:rsidR="00716F2D">
        <w:rPr>
          <w:i/>
          <w:sz w:val="16"/>
          <w:szCs w:val="16"/>
        </w:rPr>
        <w:t xml:space="preserve"> a cura del soggetto certificatore</w:t>
      </w:r>
      <w:r>
        <w:rPr>
          <w:i/>
          <w:sz w:val="16"/>
          <w:szCs w:val="16"/>
        </w:rPr>
        <w:t>.</w:t>
      </w:r>
    </w:p>
    <w:p w:rsidR="004467BC" w:rsidRDefault="00B46D07" w:rsidP="00716F2D">
      <w:pPr>
        <w:pStyle w:val="Paragrafoelenco"/>
        <w:ind w:left="993"/>
        <w:jc w:val="both"/>
      </w:pPr>
      <w:r>
        <w:t xml:space="preserve"> </w:t>
      </w:r>
    </w:p>
    <w:p w:rsidR="004467BC" w:rsidRDefault="004467BC" w:rsidP="00D77A6C">
      <w:pPr>
        <w:jc w:val="both"/>
      </w:pPr>
      <w:r>
        <w:br w:type="page"/>
      </w:r>
    </w:p>
    <w:p w:rsidR="00716F2D" w:rsidRDefault="00716F2D" w:rsidP="00D77A6C">
      <w:pPr>
        <w:pStyle w:val="Paragrafoelenco"/>
        <w:ind w:left="993"/>
        <w:jc w:val="both"/>
      </w:pPr>
    </w:p>
    <w:p w:rsidR="00671977" w:rsidRPr="004467BC" w:rsidRDefault="004135FF" w:rsidP="00D77A6C">
      <w:pPr>
        <w:contextualSpacing/>
        <w:jc w:val="both"/>
        <w:rPr>
          <w:b/>
          <w:sz w:val="28"/>
          <w:szCs w:val="28"/>
        </w:rPr>
      </w:pPr>
      <w:r w:rsidRPr="004467BC">
        <w:rPr>
          <w:b/>
          <w:sz w:val="28"/>
          <w:szCs w:val="28"/>
        </w:rPr>
        <w:t xml:space="preserve">Relazione </w:t>
      </w:r>
      <w:r w:rsidR="00116CEE">
        <w:rPr>
          <w:b/>
          <w:sz w:val="28"/>
          <w:szCs w:val="28"/>
        </w:rPr>
        <w:t>illustrativa</w:t>
      </w:r>
    </w:p>
    <w:p w:rsidR="0031059E" w:rsidRPr="00E7784A" w:rsidRDefault="00841FEC" w:rsidP="00E7784A">
      <w:pPr>
        <w:pStyle w:val="Paragrafoelenco"/>
        <w:numPr>
          <w:ilvl w:val="0"/>
          <w:numId w:val="2"/>
        </w:numPr>
        <w:jc w:val="both"/>
        <w:rPr>
          <w:b/>
        </w:rPr>
      </w:pPr>
      <w:r w:rsidRPr="00E7784A">
        <w:rPr>
          <w:b/>
        </w:rPr>
        <w:t xml:space="preserve">Calcolo </w:t>
      </w:r>
      <w:r w:rsidR="00E7784A" w:rsidRPr="00E7784A">
        <w:rPr>
          <w:b/>
        </w:rPr>
        <w:t xml:space="preserve">standard </w:t>
      </w:r>
      <w:r w:rsidRPr="00E7784A">
        <w:rPr>
          <w:b/>
        </w:rPr>
        <w:t xml:space="preserve">del fabbisogno </w:t>
      </w:r>
      <w:r w:rsidR="00E7784A" w:rsidRPr="00E7784A">
        <w:rPr>
          <w:b/>
        </w:rPr>
        <w:t>annuo della fonte energetica utilizzata</w:t>
      </w:r>
    </w:p>
    <w:p w:rsidR="00E7784A" w:rsidRDefault="00E7784A" w:rsidP="00D77A6C">
      <w:pPr>
        <w:contextualSpacing/>
        <w:jc w:val="both"/>
      </w:pPr>
      <w:r>
        <w:t>La “quantità annua consumata in uso standard” dei combustibili si ottiene dividendo l’energia fornita per il relativo P</w:t>
      </w:r>
      <w:r w:rsidR="00AC6028">
        <w:t>.</w:t>
      </w:r>
      <w:r>
        <w:t>C</w:t>
      </w:r>
      <w:r w:rsidR="00AC6028">
        <w:t>.</w:t>
      </w:r>
      <w:r>
        <w:t>I.</w:t>
      </w:r>
    </w:p>
    <w:p w:rsidR="00E7784A" w:rsidRDefault="00E7784A" w:rsidP="00D77A6C">
      <w:pPr>
        <w:contextualSpacing/>
        <w:jc w:val="both"/>
      </w:pPr>
    </w:p>
    <w:p w:rsidR="00E7784A" w:rsidRPr="00E7784A" w:rsidRDefault="00E7784A" w:rsidP="00E7784A">
      <w:pPr>
        <w:pStyle w:val="Paragrafoelenco"/>
        <w:numPr>
          <w:ilvl w:val="0"/>
          <w:numId w:val="2"/>
        </w:numPr>
        <w:jc w:val="both"/>
        <w:rPr>
          <w:b/>
        </w:rPr>
      </w:pPr>
      <w:r w:rsidRPr="00E7784A">
        <w:rPr>
          <w:b/>
        </w:rPr>
        <w:t>Calcolo dell’emissioni di CO</w:t>
      </w:r>
      <w:r w:rsidRPr="00AC0F21">
        <w:rPr>
          <w:b/>
          <w:vertAlign w:val="subscript"/>
        </w:rPr>
        <w:t>2</w:t>
      </w:r>
    </w:p>
    <w:p w:rsidR="00354204" w:rsidRDefault="00AC0F21" w:rsidP="00D77A6C">
      <w:pPr>
        <w:contextualSpacing/>
        <w:jc w:val="both"/>
      </w:pPr>
      <w:r>
        <w:t>La determinazione</w:t>
      </w:r>
      <w:r w:rsidR="00E7784A">
        <w:t xml:space="preserve"> delle emissioni di CO</w:t>
      </w:r>
      <w:r w:rsidR="00E7784A" w:rsidRPr="00E7784A">
        <w:rPr>
          <w:vertAlign w:val="subscript"/>
        </w:rPr>
        <w:t>2</w:t>
      </w:r>
      <w:r w:rsidR="00E7784A">
        <w:t xml:space="preserve"> di un vettore energetico si ottiene</w:t>
      </w:r>
      <w:r w:rsidR="00354204">
        <w:t>:</w:t>
      </w:r>
    </w:p>
    <w:p w:rsidR="00354204" w:rsidRDefault="00354204" w:rsidP="00AC6028">
      <w:pPr>
        <w:pStyle w:val="Paragrafoelenco"/>
        <w:numPr>
          <w:ilvl w:val="0"/>
          <w:numId w:val="3"/>
        </w:numPr>
        <w:jc w:val="both"/>
      </w:pPr>
      <w:r>
        <w:t xml:space="preserve">nel caso di energia elettrica, teleriscaldamento e </w:t>
      </w:r>
      <w:proofErr w:type="spellStart"/>
      <w:r>
        <w:t>teleraffrescamento</w:t>
      </w:r>
      <w:proofErr w:type="spellEnd"/>
      <w:r>
        <w:t xml:space="preserve"> moltiplicando la “quantità annua consumata in uso standard” [kWh] della tabella 1 per il relativo fattore di emissione in kgCO</w:t>
      </w:r>
      <w:r w:rsidRPr="00AC6028">
        <w:rPr>
          <w:vertAlign w:val="subscript"/>
        </w:rPr>
        <w:t>2</w:t>
      </w:r>
      <w:r>
        <w:t>/kWh.</w:t>
      </w:r>
    </w:p>
    <w:p w:rsidR="00354204" w:rsidRPr="004F273C" w:rsidRDefault="00354204" w:rsidP="004F273C">
      <w:pPr>
        <w:pStyle w:val="Paragrafoelenco"/>
        <w:numPr>
          <w:ilvl w:val="0"/>
          <w:numId w:val="3"/>
        </w:numPr>
        <w:jc w:val="both"/>
        <w:rPr>
          <w:vertAlign w:val="subscript"/>
        </w:rPr>
      </w:pPr>
      <w:r>
        <w:t xml:space="preserve">nel caso dei combustibili </w:t>
      </w:r>
      <w:r w:rsidR="00AC6028">
        <w:t xml:space="preserve">gassosi, </w:t>
      </w:r>
      <w:r w:rsidR="004F273C">
        <w:t>liquidi</w:t>
      </w:r>
      <w:r>
        <w:t xml:space="preserve"> e </w:t>
      </w:r>
      <w:r w:rsidR="00AC6028">
        <w:t>solidi</w:t>
      </w:r>
      <w:r w:rsidR="004B61C3">
        <w:t>,</w:t>
      </w:r>
      <w:r>
        <w:t xml:space="preserve"> moltiplicando il fabbisogno di energia primaria in kWh per il relativo fattore di emissione in kgCO</w:t>
      </w:r>
      <w:r w:rsidRPr="00AC6028">
        <w:rPr>
          <w:vertAlign w:val="subscript"/>
        </w:rPr>
        <w:t>2</w:t>
      </w:r>
      <w:r>
        <w:t xml:space="preserve">/kWh e cioè : “quantità annua…” </w:t>
      </w:r>
      <w:r w:rsidR="00AC6028">
        <w:t>x</w:t>
      </w:r>
      <w:r>
        <w:t xml:space="preserve"> P.C.I.</w:t>
      </w:r>
      <w:r w:rsidR="00AC6028">
        <w:t xml:space="preserve"> x </w:t>
      </w:r>
      <w:proofErr w:type="spellStart"/>
      <w:r w:rsidR="00AC6028">
        <w:t>f</w:t>
      </w:r>
      <w:r w:rsidR="00AC6028" w:rsidRPr="00AC6028">
        <w:rPr>
          <w:vertAlign w:val="subscript"/>
        </w:rPr>
        <w:t>p,nren</w:t>
      </w:r>
      <w:proofErr w:type="spellEnd"/>
      <w:r w:rsidR="00AC6028">
        <w:rPr>
          <w:rStyle w:val="Rimandonotaapidipagina"/>
        </w:rPr>
        <w:footnoteReference w:id="1"/>
      </w:r>
      <w:r w:rsidR="00AC6028">
        <w:t xml:space="preserve"> x fattore di emissione di CO</w:t>
      </w:r>
      <w:r w:rsidR="00AC6028" w:rsidRPr="00AC6028">
        <w:rPr>
          <w:vertAlign w:val="subscript"/>
        </w:rPr>
        <w:t>2</w:t>
      </w:r>
      <w:r w:rsidR="00AC6028">
        <w:t>.</w:t>
      </w:r>
    </w:p>
    <w:p w:rsidR="004F273C" w:rsidRDefault="004F273C" w:rsidP="004F273C">
      <w:pPr>
        <w:pStyle w:val="Paragrafoelenco"/>
        <w:jc w:val="both"/>
      </w:pPr>
    </w:p>
    <w:p w:rsidR="004F273C" w:rsidRPr="004F273C" w:rsidRDefault="004F273C" w:rsidP="004F273C">
      <w:pPr>
        <w:pStyle w:val="Paragrafoelenco"/>
        <w:jc w:val="both"/>
        <w:rPr>
          <w:vertAlign w:val="subscript"/>
        </w:rPr>
      </w:pPr>
    </w:p>
    <w:p w:rsidR="00AC6028" w:rsidRPr="00AC6028" w:rsidRDefault="00AC6028" w:rsidP="00AC6028">
      <w:pPr>
        <w:pStyle w:val="Paragrafoelenco"/>
        <w:numPr>
          <w:ilvl w:val="0"/>
          <w:numId w:val="2"/>
        </w:numPr>
        <w:jc w:val="both"/>
        <w:rPr>
          <w:b/>
        </w:rPr>
      </w:pPr>
      <w:r w:rsidRPr="00AC6028">
        <w:rPr>
          <w:b/>
        </w:rPr>
        <w:t>Stima dei fattori di emissione della CO</w:t>
      </w:r>
      <w:r w:rsidRPr="004F273C">
        <w:rPr>
          <w:b/>
          <w:vertAlign w:val="subscript"/>
        </w:rPr>
        <w:t>2</w:t>
      </w:r>
    </w:p>
    <w:p w:rsidR="004467BC" w:rsidRPr="004467BC" w:rsidRDefault="00AC6028" w:rsidP="00D77A6C">
      <w:pPr>
        <w:contextualSpacing/>
        <w:jc w:val="both"/>
        <w:rPr>
          <w:b/>
        </w:rPr>
      </w:pPr>
      <w:r>
        <w:rPr>
          <w:b/>
        </w:rPr>
        <w:t xml:space="preserve">3.1 </w:t>
      </w:r>
      <w:r w:rsidR="004467BC" w:rsidRPr="004467BC">
        <w:rPr>
          <w:b/>
        </w:rPr>
        <w:t>Energia elettrica</w:t>
      </w:r>
    </w:p>
    <w:p w:rsidR="00463059" w:rsidRDefault="004467BC" w:rsidP="00D77A6C">
      <w:pPr>
        <w:contextualSpacing/>
        <w:jc w:val="both"/>
        <w:rPr>
          <w:b/>
        </w:rPr>
      </w:pPr>
      <w:r>
        <w:t>L</w:t>
      </w:r>
      <w:r w:rsidR="004135FF">
        <w:t>a quantità di CO</w:t>
      </w:r>
      <w:r w:rsidR="004135FF" w:rsidRPr="008434D6">
        <w:rPr>
          <w:vertAlign w:val="subscript"/>
        </w:rPr>
        <w:t>2</w:t>
      </w:r>
      <w:r w:rsidR="004135FF">
        <w:t xml:space="preserve"> </w:t>
      </w:r>
      <w:r w:rsidR="001B6D9B">
        <w:t>prodotta, riportata in tabella,</w:t>
      </w:r>
      <w:r w:rsidR="004135FF">
        <w:t xml:space="preserve"> </w:t>
      </w:r>
      <w:r w:rsidR="00463059">
        <w:t>è uguale a quella indicata ne</w:t>
      </w:r>
      <w:r w:rsidR="004135FF">
        <w:t>ll’allegato H (pag</w:t>
      </w:r>
      <w:r w:rsidR="0092670B">
        <w:t>.</w:t>
      </w:r>
      <w:r w:rsidR="004135FF">
        <w:t xml:space="preserve"> 559) </w:t>
      </w:r>
      <w:r w:rsidR="00463059">
        <w:rPr>
          <w:rFonts w:ascii="Calibri" w:eastAsia="Times New Roman" w:hAnsi="Calibri" w:cs="Times New Roman"/>
          <w:color w:val="000000"/>
          <w:lang w:eastAsia="it-IT"/>
        </w:rPr>
        <w:t>del decreto n. 6480 del 30/07/2015 della Regione Lombardia.</w:t>
      </w:r>
      <w:r w:rsidR="00463059" w:rsidRPr="008434D6">
        <w:rPr>
          <w:b/>
        </w:rPr>
        <w:t xml:space="preserve"> </w:t>
      </w:r>
    </w:p>
    <w:p w:rsidR="00463059" w:rsidRDefault="00463059" w:rsidP="00D77A6C">
      <w:pPr>
        <w:contextualSpacing/>
        <w:jc w:val="both"/>
        <w:rPr>
          <w:b/>
        </w:rPr>
      </w:pPr>
    </w:p>
    <w:p w:rsidR="004467BC" w:rsidRDefault="00AC6028" w:rsidP="00D77A6C">
      <w:pPr>
        <w:contextualSpacing/>
        <w:jc w:val="both"/>
        <w:rPr>
          <w:b/>
        </w:rPr>
      </w:pPr>
      <w:r>
        <w:rPr>
          <w:b/>
        </w:rPr>
        <w:t xml:space="preserve">3.2 </w:t>
      </w:r>
      <w:r w:rsidR="008434D6" w:rsidRPr="008434D6">
        <w:rPr>
          <w:b/>
        </w:rPr>
        <w:t>Combustibili fossili</w:t>
      </w:r>
      <w:r w:rsidR="00173524">
        <w:rPr>
          <w:b/>
        </w:rPr>
        <w:t xml:space="preserve"> liquidi e gassosi (idrocarburi)</w:t>
      </w:r>
    </w:p>
    <w:p w:rsidR="004135FF" w:rsidRPr="004467BC" w:rsidRDefault="004135FF" w:rsidP="00D77A6C">
      <w:pPr>
        <w:contextualSpacing/>
        <w:jc w:val="both"/>
        <w:rPr>
          <w:b/>
        </w:rPr>
      </w:pPr>
      <w:r>
        <w:t xml:space="preserve">I </w:t>
      </w:r>
      <w:r w:rsidR="008434D6">
        <w:t xml:space="preserve">valori dei </w:t>
      </w:r>
      <w:r>
        <w:t xml:space="preserve">poteri calorifici </w:t>
      </w:r>
      <w:r w:rsidR="0031059E">
        <w:t xml:space="preserve">inferiori </w:t>
      </w:r>
      <w:r>
        <w:t>di CH</w:t>
      </w:r>
      <w:r w:rsidRPr="008434D6">
        <w:rPr>
          <w:vertAlign w:val="subscript"/>
        </w:rPr>
        <w:t>4</w:t>
      </w:r>
      <w:r>
        <w:t>, C</w:t>
      </w:r>
      <w:r w:rsidRPr="008434D6">
        <w:rPr>
          <w:vertAlign w:val="subscript"/>
        </w:rPr>
        <w:t>3</w:t>
      </w:r>
      <w:r>
        <w:t>H</w:t>
      </w:r>
      <w:r w:rsidRPr="008434D6">
        <w:rPr>
          <w:vertAlign w:val="subscript"/>
        </w:rPr>
        <w:t>8</w:t>
      </w:r>
      <w:r>
        <w:t>, C</w:t>
      </w:r>
      <w:r w:rsidRPr="008434D6">
        <w:rPr>
          <w:vertAlign w:val="subscript"/>
        </w:rPr>
        <w:t>4</w:t>
      </w:r>
      <w:r>
        <w:t>H</w:t>
      </w:r>
      <w:r w:rsidRPr="008434D6">
        <w:rPr>
          <w:vertAlign w:val="subscript"/>
        </w:rPr>
        <w:t>10</w:t>
      </w:r>
      <w:r>
        <w:t xml:space="preserve">, miscela </w:t>
      </w:r>
      <w:r w:rsidR="0031059E">
        <w:t>70</w:t>
      </w:r>
      <w:r w:rsidR="008434D6">
        <w:t xml:space="preserve">% di propano e </w:t>
      </w:r>
      <w:r w:rsidR="0031059E">
        <w:t>3</w:t>
      </w:r>
      <w:r w:rsidR="008434D6">
        <w:t>0% di butano, gasolio e olio combustibile sono quelli indicati ne</w:t>
      </w:r>
      <w:r w:rsidR="004467BC">
        <w:t>i punti</w:t>
      </w:r>
      <w:r w:rsidR="008434D6">
        <w:t xml:space="preserve"> 5.6.1 e 5.6.2 (pag. 8) della norma UNI 10389-1/2009 per la misura della p</w:t>
      </w:r>
      <w:r w:rsidR="000F3B33">
        <w:t>otenza</w:t>
      </w:r>
      <w:r w:rsidR="001B6D9B">
        <w:t xml:space="preserve"> termica al focolare</w:t>
      </w:r>
      <w:r w:rsidR="000F3B33">
        <w:t xml:space="preserve"> dei generatori di calore.</w:t>
      </w:r>
      <w:r w:rsidR="006B5929">
        <w:t xml:space="preserve"> </w:t>
      </w:r>
    </w:p>
    <w:p w:rsidR="008434D6" w:rsidRDefault="0092670B" w:rsidP="00D77A6C">
      <w:pPr>
        <w:contextualSpacing/>
        <w:jc w:val="both"/>
      </w:pPr>
      <w:r>
        <w:t>L</w:t>
      </w:r>
      <w:r w:rsidR="004467BC">
        <w:t>a voce GPL</w:t>
      </w:r>
      <w:r w:rsidR="001B6D9B">
        <w:t>, nella tabella,</w:t>
      </w:r>
      <w:r w:rsidR="004467BC">
        <w:t xml:space="preserve"> </w:t>
      </w:r>
      <w:r>
        <w:t xml:space="preserve">è stata pertanto suddivisa </w:t>
      </w:r>
      <w:r w:rsidR="004467BC">
        <w:t xml:space="preserve">in 3 </w:t>
      </w:r>
      <w:proofErr w:type="spellStart"/>
      <w:r w:rsidR="004467BC">
        <w:t>sottovoci</w:t>
      </w:r>
      <w:proofErr w:type="spellEnd"/>
      <w:r w:rsidR="004467BC">
        <w:t>. L’attestato di prestazione energetica</w:t>
      </w:r>
      <w:r w:rsidR="001B6D9B">
        <w:t>, con questa modifica,</w:t>
      </w:r>
      <w:r w:rsidR="004467BC">
        <w:t xml:space="preserve"> può conservare l’aspetto formale</w:t>
      </w:r>
      <w:r>
        <w:t xml:space="preserve"> </w:t>
      </w:r>
      <w:r w:rsidR="0031059E">
        <w:t xml:space="preserve">pur indicando </w:t>
      </w:r>
      <w:r w:rsidR="004467BC">
        <w:t xml:space="preserve">il dettaglio del combustibile </w:t>
      </w:r>
      <w:r w:rsidR="000F3B33">
        <w:t>utilizzato</w:t>
      </w:r>
      <w:r w:rsidR="001B6D9B">
        <w:t>.</w:t>
      </w:r>
    </w:p>
    <w:p w:rsidR="004467BC" w:rsidRDefault="004467BC" w:rsidP="00D77A6C">
      <w:pPr>
        <w:contextualSpacing/>
        <w:jc w:val="both"/>
      </w:pPr>
      <w:r>
        <w:t>I valori dell</w:t>
      </w:r>
      <w:r w:rsidR="001B6D9B">
        <w:t>e</w:t>
      </w:r>
      <w:r>
        <w:t xml:space="preserve"> quantità di CO</w:t>
      </w:r>
      <w:r w:rsidRPr="004467BC">
        <w:rPr>
          <w:vertAlign w:val="subscript"/>
        </w:rPr>
        <w:t>2</w:t>
      </w:r>
      <w:r w:rsidR="00204A25">
        <w:t xml:space="preserve"> prodotte</w:t>
      </w:r>
      <w:r w:rsidR="00F71144">
        <w:t xml:space="preserve"> dalla combustione di CH</w:t>
      </w:r>
      <w:r w:rsidR="00F71144" w:rsidRPr="00F71144">
        <w:rPr>
          <w:vertAlign w:val="subscript"/>
        </w:rPr>
        <w:t>4</w:t>
      </w:r>
      <w:r w:rsidR="00F71144">
        <w:t>, C</w:t>
      </w:r>
      <w:r w:rsidR="00F71144" w:rsidRPr="00F71144">
        <w:rPr>
          <w:vertAlign w:val="subscript"/>
        </w:rPr>
        <w:t>3</w:t>
      </w:r>
      <w:r w:rsidR="00F71144">
        <w:t>H</w:t>
      </w:r>
      <w:r w:rsidR="00F71144" w:rsidRPr="00F71144">
        <w:rPr>
          <w:vertAlign w:val="subscript"/>
        </w:rPr>
        <w:t>8</w:t>
      </w:r>
      <w:r w:rsidR="00F71144">
        <w:t xml:space="preserve"> </w:t>
      </w:r>
      <w:r w:rsidR="00CD416D">
        <w:t>e</w:t>
      </w:r>
      <w:r w:rsidR="00F71144">
        <w:t xml:space="preserve"> C</w:t>
      </w:r>
      <w:r w:rsidR="00F71144" w:rsidRPr="00F71144">
        <w:rPr>
          <w:vertAlign w:val="subscript"/>
        </w:rPr>
        <w:t>4</w:t>
      </w:r>
      <w:r w:rsidR="00F71144">
        <w:t>H</w:t>
      </w:r>
      <w:r w:rsidR="00F71144" w:rsidRPr="00F71144">
        <w:rPr>
          <w:vertAlign w:val="subscript"/>
        </w:rPr>
        <w:t>10</w:t>
      </w:r>
      <w:r>
        <w:t xml:space="preserve"> </w:t>
      </w:r>
      <w:r w:rsidR="00F71144">
        <w:t>si ottengono tenendo conto che:</w:t>
      </w:r>
    </w:p>
    <w:p w:rsidR="004467BC" w:rsidRDefault="004467BC" w:rsidP="00D77A6C">
      <w:pPr>
        <w:pStyle w:val="Paragrafoelenco"/>
        <w:numPr>
          <w:ilvl w:val="0"/>
          <w:numId w:val="1"/>
        </w:numPr>
        <w:jc w:val="both"/>
      </w:pPr>
      <w:r>
        <w:t xml:space="preserve">i poteri calorifici </w:t>
      </w:r>
      <w:r w:rsidR="0031059E">
        <w:t xml:space="preserve">inferiori </w:t>
      </w:r>
      <w:r>
        <w:t>sono riferiti allo standard metro cubo</w:t>
      </w:r>
      <w:r w:rsidR="004F273C">
        <w:rPr>
          <w:rStyle w:val="Rimandonotaapidipagina"/>
        </w:rPr>
        <w:footnoteReference w:id="2"/>
      </w:r>
      <w:r>
        <w:t>;</w:t>
      </w:r>
    </w:p>
    <w:p w:rsidR="004467BC" w:rsidRDefault="004467BC" w:rsidP="00D77A6C">
      <w:pPr>
        <w:pStyle w:val="Paragrafoelenco"/>
        <w:numPr>
          <w:ilvl w:val="0"/>
          <w:numId w:val="1"/>
        </w:numPr>
        <w:jc w:val="both"/>
      </w:pPr>
      <w:r>
        <w:t>1Sm</w:t>
      </w:r>
      <w:r w:rsidRPr="00CD416D">
        <w:rPr>
          <w:vertAlign w:val="superscript"/>
        </w:rPr>
        <w:t>3</w:t>
      </w:r>
      <w:r>
        <w:t xml:space="preserve"> =</w:t>
      </w:r>
      <w:r w:rsidR="000F3B33">
        <w:t xml:space="preserve"> </w:t>
      </w:r>
      <w:r>
        <w:t>1.0549 Nm</w:t>
      </w:r>
      <w:r w:rsidRPr="00CD416D">
        <w:rPr>
          <w:vertAlign w:val="superscript"/>
        </w:rPr>
        <w:t>3</w:t>
      </w:r>
      <w:r>
        <w:t>;</w:t>
      </w:r>
    </w:p>
    <w:p w:rsidR="004467BC" w:rsidRDefault="004467BC" w:rsidP="00D77A6C">
      <w:pPr>
        <w:pStyle w:val="Paragrafoelenco"/>
        <w:numPr>
          <w:ilvl w:val="0"/>
          <w:numId w:val="1"/>
        </w:numPr>
        <w:jc w:val="both"/>
      </w:pPr>
      <w:r>
        <w:t>il peso molecolare della CO</w:t>
      </w:r>
      <w:r w:rsidRPr="00CD416D">
        <w:rPr>
          <w:vertAlign w:val="subscript"/>
        </w:rPr>
        <w:t>2</w:t>
      </w:r>
      <w:r>
        <w:t xml:space="preserve"> è 44;</w:t>
      </w:r>
    </w:p>
    <w:p w:rsidR="004467BC" w:rsidRDefault="004467BC" w:rsidP="00D77A6C">
      <w:pPr>
        <w:pStyle w:val="Paragrafoelenco"/>
        <w:numPr>
          <w:ilvl w:val="0"/>
          <w:numId w:val="1"/>
        </w:numPr>
        <w:jc w:val="both"/>
      </w:pPr>
      <w:r>
        <w:t xml:space="preserve">una </w:t>
      </w:r>
      <w:proofErr w:type="spellStart"/>
      <w:r>
        <w:t>kmole</w:t>
      </w:r>
      <w:proofErr w:type="spellEnd"/>
      <w:r>
        <w:t xml:space="preserve"> di CO</w:t>
      </w:r>
      <w:r w:rsidRPr="00CD416D">
        <w:rPr>
          <w:vertAlign w:val="subscript"/>
        </w:rPr>
        <w:t>2</w:t>
      </w:r>
      <w:r>
        <w:t xml:space="preserve"> occupa, in condizioni TPN, 22,414 m</w:t>
      </w:r>
      <w:r w:rsidRPr="00CD416D">
        <w:rPr>
          <w:vertAlign w:val="superscript"/>
        </w:rPr>
        <w:t>3</w:t>
      </w:r>
      <w:r>
        <w:t>;</w:t>
      </w:r>
    </w:p>
    <w:p w:rsidR="006F4787" w:rsidRPr="00CD416D" w:rsidRDefault="004467BC" w:rsidP="00D77A6C">
      <w:pPr>
        <w:pStyle w:val="Paragrafoelenco"/>
        <w:numPr>
          <w:ilvl w:val="0"/>
          <w:numId w:val="1"/>
        </w:numPr>
        <w:jc w:val="both"/>
        <w:rPr>
          <w:rFonts w:ascii="Calibri" w:eastAsia="Times New Roman" w:hAnsi="Calibri" w:cs="Times New Roman"/>
          <w:color w:val="000000"/>
          <w:lang w:eastAsia="it-IT"/>
        </w:rPr>
      </w:pPr>
      <w:r>
        <w:t>il peso specifico della CO</w:t>
      </w:r>
      <w:r w:rsidRPr="00CD416D">
        <w:rPr>
          <w:vertAlign w:val="subscript"/>
        </w:rPr>
        <w:t>2</w:t>
      </w:r>
      <w:r>
        <w:t>, in condizioni TPN</w:t>
      </w:r>
      <w:r w:rsidR="006F4787">
        <w:t xml:space="preserve">,  è </w:t>
      </w:r>
      <w:r w:rsidR="006F4787" w:rsidRPr="00CD416D">
        <w:rPr>
          <w:rFonts w:ascii="Calibri" w:eastAsia="Times New Roman" w:hAnsi="Calibri" w:cs="Times New Roman"/>
          <w:color w:val="000000"/>
          <w:lang w:eastAsia="it-IT"/>
        </w:rPr>
        <w:t>1,963059 kg/m</w:t>
      </w:r>
      <w:r w:rsidR="006F4787" w:rsidRPr="00CD416D">
        <w:rPr>
          <w:rFonts w:ascii="Calibri" w:eastAsia="Times New Roman" w:hAnsi="Calibri" w:cs="Times New Roman"/>
          <w:color w:val="000000"/>
          <w:vertAlign w:val="superscript"/>
          <w:lang w:eastAsia="it-IT"/>
        </w:rPr>
        <w:t>3</w:t>
      </w:r>
      <w:r w:rsidR="006F4787" w:rsidRPr="00CD416D">
        <w:rPr>
          <w:rFonts w:ascii="Calibri" w:eastAsia="Times New Roman" w:hAnsi="Calibri" w:cs="Times New Roman"/>
          <w:color w:val="000000"/>
          <w:lang w:eastAsia="it-IT"/>
        </w:rPr>
        <w:t>;</w:t>
      </w:r>
    </w:p>
    <w:p w:rsidR="00470168" w:rsidRPr="00470168" w:rsidRDefault="0092670B" w:rsidP="00E42716">
      <w:pPr>
        <w:pStyle w:val="Paragrafoelenco"/>
        <w:numPr>
          <w:ilvl w:val="0"/>
          <w:numId w:val="1"/>
        </w:numPr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CD416D">
        <w:rPr>
          <w:rFonts w:ascii="Calibri" w:eastAsia="Times New Roman" w:hAnsi="Calibri" w:cs="Times New Roman"/>
          <w:color w:val="000000"/>
          <w:lang w:eastAsia="it-IT"/>
        </w:rPr>
        <w:t>dalla combustione completa di 1 m</w:t>
      </w:r>
      <w:r w:rsidRPr="00CD416D">
        <w:rPr>
          <w:rFonts w:ascii="Calibri" w:eastAsia="Times New Roman" w:hAnsi="Calibri" w:cs="Times New Roman"/>
          <w:color w:val="000000"/>
          <w:vertAlign w:val="superscript"/>
          <w:lang w:eastAsia="it-IT"/>
        </w:rPr>
        <w:t>3</w:t>
      </w:r>
      <w:r w:rsidRPr="00CD416D">
        <w:rPr>
          <w:rFonts w:ascii="Calibri" w:eastAsia="Times New Roman" w:hAnsi="Calibri" w:cs="Times New Roman"/>
          <w:color w:val="000000"/>
          <w:lang w:eastAsia="it-IT"/>
        </w:rPr>
        <w:t xml:space="preserve"> di CH</w:t>
      </w:r>
      <w:r w:rsidRPr="00CD416D">
        <w:rPr>
          <w:rFonts w:ascii="Calibri" w:eastAsia="Times New Roman" w:hAnsi="Calibri" w:cs="Times New Roman"/>
          <w:color w:val="000000"/>
          <w:vertAlign w:val="subscript"/>
          <w:lang w:eastAsia="it-IT"/>
        </w:rPr>
        <w:t>4</w:t>
      </w:r>
      <w:r w:rsidRPr="00CD416D">
        <w:rPr>
          <w:rFonts w:ascii="Calibri" w:eastAsia="Times New Roman" w:hAnsi="Calibri" w:cs="Times New Roman"/>
          <w:color w:val="000000"/>
          <w:lang w:eastAsia="it-IT"/>
        </w:rPr>
        <w:t>, C</w:t>
      </w:r>
      <w:r w:rsidRPr="00CD416D">
        <w:rPr>
          <w:rFonts w:ascii="Calibri" w:eastAsia="Times New Roman" w:hAnsi="Calibri" w:cs="Times New Roman"/>
          <w:color w:val="000000"/>
          <w:vertAlign w:val="subscript"/>
          <w:lang w:eastAsia="it-IT"/>
        </w:rPr>
        <w:t>3</w:t>
      </w:r>
      <w:r w:rsidRPr="00CD416D">
        <w:rPr>
          <w:rFonts w:ascii="Calibri" w:eastAsia="Times New Roman" w:hAnsi="Calibri" w:cs="Times New Roman"/>
          <w:color w:val="000000"/>
          <w:lang w:eastAsia="it-IT"/>
        </w:rPr>
        <w:t>H</w:t>
      </w:r>
      <w:r w:rsidRPr="00CD416D">
        <w:rPr>
          <w:rFonts w:ascii="Calibri" w:eastAsia="Times New Roman" w:hAnsi="Calibri" w:cs="Times New Roman"/>
          <w:color w:val="000000"/>
          <w:vertAlign w:val="subscript"/>
          <w:lang w:eastAsia="it-IT"/>
        </w:rPr>
        <w:t>8</w:t>
      </w:r>
      <w:r w:rsidRPr="00CD416D">
        <w:rPr>
          <w:rFonts w:ascii="Calibri" w:eastAsia="Times New Roman" w:hAnsi="Calibri" w:cs="Times New Roman"/>
          <w:color w:val="000000"/>
          <w:lang w:eastAsia="it-IT"/>
        </w:rPr>
        <w:t xml:space="preserve"> e C</w:t>
      </w:r>
      <w:r w:rsidRPr="00CD416D">
        <w:rPr>
          <w:rFonts w:ascii="Calibri" w:eastAsia="Times New Roman" w:hAnsi="Calibri" w:cs="Times New Roman"/>
          <w:color w:val="000000"/>
          <w:vertAlign w:val="subscript"/>
          <w:lang w:eastAsia="it-IT"/>
        </w:rPr>
        <w:t>4</w:t>
      </w:r>
      <w:r w:rsidRPr="00CD416D">
        <w:rPr>
          <w:rFonts w:ascii="Calibri" w:eastAsia="Times New Roman" w:hAnsi="Calibri" w:cs="Times New Roman"/>
          <w:color w:val="000000"/>
          <w:lang w:eastAsia="it-IT"/>
        </w:rPr>
        <w:t>H</w:t>
      </w:r>
      <w:r w:rsidRPr="00CD416D">
        <w:rPr>
          <w:rFonts w:ascii="Calibri" w:eastAsia="Times New Roman" w:hAnsi="Calibri" w:cs="Times New Roman"/>
          <w:color w:val="000000"/>
          <w:vertAlign w:val="subscript"/>
          <w:lang w:eastAsia="it-IT"/>
        </w:rPr>
        <w:t>10</w:t>
      </w:r>
      <w:r w:rsidRPr="00CD416D">
        <w:rPr>
          <w:rFonts w:ascii="Calibri" w:eastAsia="Times New Roman" w:hAnsi="Calibri" w:cs="Times New Roman"/>
          <w:color w:val="000000"/>
          <w:lang w:eastAsia="it-IT"/>
        </w:rPr>
        <w:t xml:space="preserve"> si ottengono rispettivamente 1, 3 e 4 m</w:t>
      </w:r>
      <w:r w:rsidRPr="00CD416D">
        <w:rPr>
          <w:rFonts w:ascii="Calibri" w:eastAsia="Times New Roman" w:hAnsi="Calibri" w:cs="Times New Roman"/>
          <w:color w:val="000000"/>
          <w:vertAlign w:val="superscript"/>
          <w:lang w:eastAsia="it-IT"/>
        </w:rPr>
        <w:t>3</w:t>
      </w:r>
      <w:r w:rsidRPr="00CD416D">
        <w:rPr>
          <w:rFonts w:ascii="Calibri" w:eastAsia="Times New Roman" w:hAnsi="Calibri" w:cs="Times New Roman"/>
          <w:color w:val="000000"/>
          <w:lang w:eastAsia="it-IT"/>
        </w:rPr>
        <w:t xml:space="preserve"> di CO</w:t>
      </w:r>
      <w:r w:rsidRPr="00CD416D">
        <w:rPr>
          <w:rFonts w:ascii="Calibri" w:eastAsia="Times New Roman" w:hAnsi="Calibri" w:cs="Times New Roman"/>
          <w:color w:val="000000"/>
          <w:vertAlign w:val="subscript"/>
          <w:lang w:eastAsia="it-IT"/>
        </w:rPr>
        <w:t>2</w:t>
      </w:r>
      <w:r w:rsidRPr="00CD416D">
        <w:rPr>
          <w:rFonts w:ascii="Calibri" w:eastAsia="Times New Roman" w:hAnsi="Calibri" w:cs="Times New Roman"/>
          <w:color w:val="000000"/>
          <w:lang w:eastAsia="it-IT"/>
        </w:rPr>
        <w:t>.</w:t>
      </w:r>
    </w:p>
    <w:p w:rsidR="00470168" w:rsidRDefault="00470168" w:rsidP="00E42716">
      <w:pPr>
        <w:contextualSpacing/>
        <w:jc w:val="both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>Per esempio dalla combustione di</w:t>
      </w:r>
      <w:r w:rsidR="0017785B">
        <w:rPr>
          <w:rFonts w:ascii="Calibri" w:eastAsia="Times New Roman" w:hAnsi="Calibri" w:cs="Times New Roman"/>
          <w:color w:val="000000"/>
          <w:lang w:eastAsia="it-IT"/>
        </w:rPr>
        <w:t xml:space="preserve"> 1 </w:t>
      </w:r>
      <w:r>
        <w:rPr>
          <w:rFonts w:ascii="Calibri" w:eastAsia="Times New Roman" w:hAnsi="Calibri" w:cs="Times New Roman"/>
          <w:color w:val="000000"/>
          <w:lang w:eastAsia="it-IT"/>
        </w:rPr>
        <w:t>Nm</w:t>
      </w:r>
      <w:r w:rsidRPr="00E42716">
        <w:rPr>
          <w:rFonts w:ascii="Calibri" w:eastAsia="Times New Roman" w:hAnsi="Calibri" w:cs="Times New Roman"/>
          <w:color w:val="000000"/>
          <w:vertAlign w:val="superscript"/>
          <w:lang w:eastAsia="it-IT"/>
        </w:rPr>
        <w:t>3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di metano si ottiene 1 m</w:t>
      </w:r>
      <w:r w:rsidRPr="00E42716">
        <w:rPr>
          <w:rFonts w:ascii="Calibri" w:eastAsia="Times New Roman" w:hAnsi="Calibri" w:cs="Times New Roman"/>
          <w:color w:val="000000"/>
          <w:vertAlign w:val="superscript"/>
          <w:lang w:eastAsia="it-IT"/>
        </w:rPr>
        <w:t>3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CO</w:t>
      </w:r>
      <w:r w:rsidRPr="0017785B">
        <w:rPr>
          <w:rFonts w:ascii="Calibri" w:eastAsia="Times New Roman" w:hAnsi="Calibri" w:cs="Times New Roman"/>
          <w:color w:val="000000"/>
          <w:vertAlign w:val="subscript"/>
          <w:lang w:eastAsia="it-IT"/>
        </w:rPr>
        <w:t>2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che pesa 1,963059 kg.</w:t>
      </w:r>
    </w:p>
    <w:p w:rsidR="00470168" w:rsidRDefault="00470168" w:rsidP="00E42716">
      <w:pPr>
        <w:contextualSpacing/>
        <w:jc w:val="both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lastRenderedPageBreak/>
        <w:t xml:space="preserve">Il corrispondente </w:t>
      </w:r>
      <w:r w:rsidR="00E42716">
        <w:rPr>
          <w:rFonts w:ascii="Calibri" w:eastAsia="Times New Roman" w:hAnsi="Calibri" w:cs="Times New Roman"/>
          <w:color w:val="000000"/>
          <w:lang w:eastAsia="it-IT"/>
        </w:rPr>
        <w:t>potere calorifico inferiore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è 9,45 kW</w:t>
      </w:r>
      <w:r w:rsidR="00D77A6C">
        <w:rPr>
          <w:rFonts w:ascii="Calibri" w:eastAsia="Times New Roman" w:hAnsi="Calibri" w:cs="Times New Roman"/>
          <w:color w:val="000000"/>
          <w:lang w:eastAsia="it-IT"/>
        </w:rPr>
        <w:t>h</w:t>
      </w:r>
      <w:r>
        <w:rPr>
          <w:rFonts w:ascii="Calibri" w:eastAsia="Times New Roman" w:hAnsi="Calibri" w:cs="Times New Roman"/>
          <w:color w:val="000000"/>
          <w:lang w:eastAsia="it-IT"/>
        </w:rPr>
        <w:t>/Sm</w:t>
      </w:r>
      <w:r w:rsidRPr="00D77A6C">
        <w:rPr>
          <w:rFonts w:ascii="Calibri" w:eastAsia="Times New Roman" w:hAnsi="Calibri" w:cs="Times New Roman"/>
          <w:color w:val="000000"/>
          <w:vertAlign w:val="superscript"/>
          <w:lang w:eastAsia="it-IT"/>
        </w:rPr>
        <w:t>3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= 9,45</w:t>
      </w:r>
      <w:r w:rsidR="00D77A6C">
        <w:rPr>
          <w:rFonts w:ascii="Calibri" w:eastAsia="Times New Roman" w:hAnsi="Calibri" w:cs="Times New Roman"/>
          <w:color w:val="000000"/>
          <w:lang w:eastAsia="it-IT"/>
        </w:rPr>
        <w:t xml:space="preserve"> x</w:t>
      </w:r>
      <w:r w:rsidR="00E42716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D77A6C">
        <w:rPr>
          <w:rFonts w:ascii="Calibri" w:eastAsia="Times New Roman" w:hAnsi="Calibri" w:cs="Times New Roman"/>
          <w:color w:val="000000"/>
          <w:lang w:eastAsia="it-IT"/>
        </w:rPr>
        <w:t>1,0549 = 9,97 kWh/Nm</w:t>
      </w:r>
      <w:r w:rsidR="00D77A6C" w:rsidRPr="00D77A6C">
        <w:rPr>
          <w:rFonts w:ascii="Calibri" w:eastAsia="Times New Roman" w:hAnsi="Calibri" w:cs="Times New Roman"/>
          <w:color w:val="000000"/>
          <w:vertAlign w:val="superscript"/>
          <w:lang w:eastAsia="it-IT"/>
        </w:rPr>
        <w:t>3</w:t>
      </w:r>
      <w:r w:rsidR="00D77A6C">
        <w:rPr>
          <w:rFonts w:ascii="Calibri" w:eastAsia="Times New Roman" w:hAnsi="Calibri" w:cs="Times New Roman"/>
          <w:color w:val="000000"/>
          <w:lang w:eastAsia="it-IT"/>
        </w:rPr>
        <w:t xml:space="preserve"> e pertanto la quantità</w:t>
      </w:r>
      <w:r w:rsidR="007B7B9E">
        <w:rPr>
          <w:rFonts w:ascii="Calibri" w:eastAsia="Times New Roman" w:hAnsi="Calibri" w:cs="Times New Roman"/>
          <w:color w:val="000000"/>
          <w:lang w:eastAsia="it-IT"/>
        </w:rPr>
        <w:t xml:space="preserve"> specifica</w:t>
      </w:r>
      <w:r w:rsidR="00D77A6C">
        <w:rPr>
          <w:rFonts w:ascii="Calibri" w:eastAsia="Times New Roman" w:hAnsi="Calibri" w:cs="Times New Roman"/>
          <w:color w:val="000000"/>
          <w:lang w:eastAsia="it-IT"/>
        </w:rPr>
        <w:t xml:space="preserve"> di CO</w:t>
      </w:r>
      <w:r w:rsidR="00D77A6C" w:rsidRPr="00D77A6C">
        <w:rPr>
          <w:rFonts w:ascii="Calibri" w:eastAsia="Times New Roman" w:hAnsi="Calibri" w:cs="Times New Roman"/>
          <w:color w:val="000000"/>
          <w:vertAlign w:val="subscript"/>
          <w:lang w:eastAsia="it-IT"/>
        </w:rPr>
        <w:t>2</w:t>
      </w:r>
      <w:r w:rsidR="00D77A6C">
        <w:rPr>
          <w:rFonts w:ascii="Calibri" w:eastAsia="Times New Roman" w:hAnsi="Calibri" w:cs="Times New Roman"/>
          <w:color w:val="000000"/>
          <w:lang w:eastAsia="it-IT"/>
        </w:rPr>
        <w:t xml:space="preserve"> prodotta risulta 1,963059/9,97 =</w:t>
      </w:r>
      <w:r w:rsidR="00E42716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D77A6C">
        <w:rPr>
          <w:rFonts w:ascii="Calibri" w:eastAsia="Times New Roman" w:hAnsi="Calibri" w:cs="Times New Roman"/>
          <w:color w:val="000000"/>
          <w:lang w:eastAsia="it-IT"/>
        </w:rPr>
        <w:t>0,1969 kgCO</w:t>
      </w:r>
      <w:r w:rsidR="00D77A6C" w:rsidRPr="00D77A6C">
        <w:rPr>
          <w:rFonts w:ascii="Calibri" w:eastAsia="Times New Roman" w:hAnsi="Calibri" w:cs="Times New Roman"/>
          <w:color w:val="000000"/>
          <w:vertAlign w:val="subscript"/>
          <w:lang w:eastAsia="it-IT"/>
        </w:rPr>
        <w:t>2</w:t>
      </w:r>
      <w:r w:rsidR="00D77A6C">
        <w:rPr>
          <w:rFonts w:ascii="Calibri" w:eastAsia="Times New Roman" w:hAnsi="Calibri" w:cs="Times New Roman"/>
          <w:color w:val="000000"/>
          <w:lang w:eastAsia="it-IT"/>
        </w:rPr>
        <w:t>/kWh.</w:t>
      </w:r>
    </w:p>
    <w:p w:rsidR="00D77A6C" w:rsidRDefault="00D77A6C" w:rsidP="00E42716">
      <w:pPr>
        <w:contextualSpacing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:rsidR="00470168" w:rsidRDefault="00470168" w:rsidP="00E42716">
      <w:pPr>
        <w:contextualSpacing/>
        <w:jc w:val="both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>I valori della quantità di CO</w:t>
      </w:r>
      <w:r w:rsidRPr="00D77A6C">
        <w:rPr>
          <w:rFonts w:ascii="Calibri" w:eastAsia="Times New Roman" w:hAnsi="Calibri" w:cs="Times New Roman"/>
          <w:color w:val="000000"/>
          <w:vertAlign w:val="subscript"/>
          <w:lang w:eastAsia="it-IT"/>
        </w:rPr>
        <w:t>2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prodotta</w:t>
      </w:r>
      <w:r w:rsidR="0019028F">
        <w:rPr>
          <w:rFonts w:ascii="Calibri" w:eastAsia="Times New Roman" w:hAnsi="Calibri" w:cs="Times New Roman"/>
          <w:color w:val="000000"/>
          <w:lang w:eastAsia="it-IT"/>
        </w:rPr>
        <w:t>, riportati in tabella,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da gasolio e olio combustibile sono uguali a quelli indicati </w:t>
      </w:r>
      <w:r w:rsidR="00463059">
        <w:t xml:space="preserve">nell’allegato H (pag. 559) </w:t>
      </w:r>
      <w:r w:rsidR="00463059">
        <w:rPr>
          <w:rFonts w:ascii="Calibri" w:eastAsia="Times New Roman" w:hAnsi="Calibri" w:cs="Times New Roman"/>
          <w:color w:val="000000"/>
          <w:lang w:eastAsia="it-IT"/>
        </w:rPr>
        <w:t>del decreto n. 6480 del 30/07/2015 della Regione Lombardia.</w:t>
      </w:r>
    </w:p>
    <w:p w:rsidR="004B61C3" w:rsidRDefault="004B61C3" w:rsidP="00E42716">
      <w:pPr>
        <w:contextualSpacing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:rsidR="006F4787" w:rsidRDefault="00E42716" w:rsidP="00E42716">
      <w:pPr>
        <w:contextualSpacing/>
        <w:jc w:val="both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>Anche nel caso degli idrocarburi liquidi è possibile indicare</w:t>
      </w:r>
      <w:r w:rsidR="004F273C">
        <w:rPr>
          <w:rFonts w:ascii="Calibri" w:eastAsia="Times New Roman" w:hAnsi="Calibri" w:cs="Times New Roman"/>
          <w:color w:val="000000"/>
          <w:lang w:eastAsia="it-IT"/>
        </w:rPr>
        <w:t>, nel modello di APE,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il tipo di combustibile</w:t>
      </w:r>
      <w:r w:rsidR="000F3B33">
        <w:rPr>
          <w:rFonts w:ascii="Calibri" w:eastAsia="Times New Roman" w:hAnsi="Calibri" w:cs="Times New Roman"/>
          <w:color w:val="000000"/>
          <w:lang w:eastAsia="it-IT"/>
        </w:rPr>
        <w:t xml:space="preserve"> (gasolio o olio combustibile)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conservando</w:t>
      </w:r>
      <w:r w:rsidR="004F273C">
        <w:rPr>
          <w:rFonts w:ascii="Calibri" w:eastAsia="Times New Roman" w:hAnsi="Calibri" w:cs="Times New Roman"/>
          <w:color w:val="000000"/>
          <w:lang w:eastAsia="it-IT"/>
        </w:rPr>
        <w:t>ne l’aspetto formale.</w:t>
      </w:r>
    </w:p>
    <w:p w:rsidR="00DF7061" w:rsidRDefault="00DF7061" w:rsidP="00E42716">
      <w:pPr>
        <w:contextualSpacing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:rsidR="00E42716" w:rsidRPr="006F4787" w:rsidRDefault="00E42716" w:rsidP="006F4787">
      <w:pPr>
        <w:contextualSpacing/>
        <w:rPr>
          <w:rFonts w:ascii="Calibri" w:eastAsia="Times New Roman" w:hAnsi="Calibri" w:cs="Times New Roman"/>
          <w:color w:val="000000"/>
          <w:lang w:eastAsia="it-IT"/>
        </w:rPr>
      </w:pPr>
    </w:p>
    <w:p w:rsidR="00173524" w:rsidRPr="00173524" w:rsidRDefault="00AC6028">
      <w:pPr>
        <w:contextualSpacing/>
        <w:rPr>
          <w:b/>
        </w:rPr>
      </w:pPr>
      <w:r>
        <w:rPr>
          <w:b/>
        </w:rPr>
        <w:t xml:space="preserve">3.3 </w:t>
      </w:r>
      <w:r w:rsidR="00173524" w:rsidRPr="00173524">
        <w:rPr>
          <w:b/>
        </w:rPr>
        <w:t>Carbone</w:t>
      </w:r>
    </w:p>
    <w:p w:rsidR="004467BC" w:rsidRDefault="00173524" w:rsidP="00E42716">
      <w:pPr>
        <w:contextualSpacing/>
        <w:jc w:val="both"/>
      </w:pPr>
      <w:r>
        <w:t xml:space="preserve"> Il potere calorifico</w:t>
      </w:r>
      <w:r w:rsidR="000F3B33">
        <w:t xml:space="preserve"> inferiore</w:t>
      </w:r>
      <w:r w:rsidR="0019028F">
        <w:t>, riportato in tabella,</w:t>
      </w:r>
      <w:r>
        <w:t xml:space="preserve"> è quello indicato nell’allegato 1 del </w:t>
      </w:r>
      <w:proofErr w:type="spellStart"/>
      <w:r w:rsidR="0017785B">
        <w:t>D</w:t>
      </w:r>
      <w:r>
        <w:t>.lgs</w:t>
      </w:r>
      <w:proofErr w:type="spellEnd"/>
      <w:r>
        <w:t xml:space="preserve"> 115/2008</w:t>
      </w:r>
      <w:r w:rsidR="00A1095C">
        <w:t>;</w:t>
      </w:r>
      <w:r>
        <w:t xml:space="preserve"> il valore della quantità di CO</w:t>
      </w:r>
      <w:r w:rsidRPr="0017785B">
        <w:rPr>
          <w:vertAlign w:val="subscript"/>
        </w:rPr>
        <w:t>2</w:t>
      </w:r>
      <w:r w:rsidR="0019028F">
        <w:t xml:space="preserve"> prodotta è uguale a quello riportato</w:t>
      </w:r>
      <w:r>
        <w:t xml:space="preserve"> </w:t>
      </w:r>
      <w:r w:rsidR="00463059">
        <w:t xml:space="preserve">nell’allegato H (pag. 559) </w:t>
      </w:r>
      <w:r w:rsidR="00463059">
        <w:rPr>
          <w:rFonts w:ascii="Calibri" w:eastAsia="Times New Roman" w:hAnsi="Calibri" w:cs="Times New Roman"/>
          <w:color w:val="000000"/>
          <w:lang w:eastAsia="it-IT"/>
        </w:rPr>
        <w:t>del decreto n. 6480 del 30/07/2015 della Regione Lombardia</w:t>
      </w:r>
      <w:r>
        <w:t>;</w:t>
      </w:r>
    </w:p>
    <w:p w:rsidR="00DF7061" w:rsidRDefault="00DF7061" w:rsidP="00E42716">
      <w:pPr>
        <w:contextualSpacing/>
        <w:jc w:val="both"/>
      </w:pPr>
    </w:p>
    <w:p w:rsidR="00173524" w:rsidRDefault="00173524" w:rsidP="00E42716">
      <w:pPr>
        <w:contextualSpacing/>
        <w:jc w:val="both"/>
      </w:pPr>
    </w:p>
    <w:p w:rsidR="00173524" w:rsidRPr="00470168" w:rsidRDefault="00AC6028" w:rsidP="00E42716">
      <w:pPr>
        <w:contextualSpacing/>
        <w:jc w:val="both"/>
        <w:rPr>
          <w:b/>
        </w:rPr>
      </w:pPr>
      <w:r>
        <w:rPr>
          <w:b/>
        </w:rPr>
        <w:t xml:space="preserve">3.4 </w:t>
      </w:r>
      <w:r w:rsidR="00173524" w:rsidRPr="00470168">
        <w:rPr>
          <w:b/>
        </w:rPr>
        <w:t xml:space="preserve">Biomasse </w:t>
      </w:r>
    </w:p>
    <w:p w:rsidR="00173524" w:rsidRDefault="00173524" w:rsidP="00E42716">
      <w:pPr>
        <w:contextualSpacing/>
        <w:jc w:val="both"/>
      </w:pPr>
      <w:r>
        <w:t xml:space="preserve">I valori </w:t>
      </w:r>
      <w:r w:rsidR="000F3B33">
        <w:t xml:space="preserve">indicati </w:t>
      </w:r>
      <w:r w:rsidR="00A1095C">
        <w:t xml:space="preserve">in tabella </w:t>
      </w:r>
      <w:r>
        <w:t>dei poteri calorifici inferiori delle biomasse sono valori medi di letteratura. Il soggetto certificatore può u</w:t>
      </w:r>
      <w:r w:rsidR="00470168">
        <w:t>sare il potere calorifico dichiarato dal</w:t>
      </w:r>
      <w:r>
        <w:t xml:space="preserve"> fornitore del combustibi</w:t>
      </w:r>
      <w:r w:rsidR="00470168">
        <w:t xml:space="preserve">le espresso </w:t>
      </w:r>
      <w:r w:rsidR="00E42716">
        <w:t>k</w:t>
      </w:r>
      <w:r w:rsidR="00470168">
        <w:t>Wh/kg.</w:t>
      </w:r>
    </w:p>
    <w:p w:rsidR="004B61C3" w:rsidRDefault="004B61C3" w:rsidP="00E42716">
      <w:pPr>
        <w:contextualSpacing/>
        <w:jc w:val="both"/>
      </w:pPr>
    </w:p>
    <w:p w:rsidR="00470168" w:rsidRDefault="00470168" w:rsidP="00470168">
      <w:pPr>
        <w:contextualSpacing/>
        <w:jc w:val="both"/>
      </w:pPr>
      <w:r>
        <w:t>I valori delle emissioni della CO</w:t>
      </w:r>
      <w:r w:rsidRPr="00E42716">
        <w:rPr>
          <w:vertAlign w:val="subscript"/>
        </w:rPr>
        <w:t>2</w:t>
      </w:r>
      <w:r>
        <w:t xml:space="preserve"> sono stati determinati tenendo conto, in accordo con la tabella 1 dell’allegato 1 del decreto 26/06/2015 “requisiti minimi”, dei fattori di conversione in energia primaria non rinnovabile</w:t>
      </w:r>
      <w:r w:rsidR="000F3B33">
        <w:t xml:space="preserve"> (</w:t>
      </w:r>
      <w:proofErr w:type="spellStart"/>
      <w:r w:rsidR="000F3B33">
        <w:t>f</w:t>
      </w:r>
      <w:r w:rsidR="000F3B33" w:rsidRPr="000F3B33">
        <w:rPr>
          <w:vertAlign w:val="subscript"/>
        </w:rPr>
        <w:t>p,nren</w:t>
      </w:r>
      <w:proofErr w:type="spellEnd"/>
      <w:r w:rsidR="000F3B33">
        <w:t>)</w:t>
      </w:r>
      <w:r>
        <w:t xml:space="preserve"> prendendo come base </w:t>
      </w:r>
      <w:r w:rsidR="00E42716">
        <w:t xml:space="preserve">per il </w:t>
      </w:r>
      <w:r>
        <w:t xml:space="preserve">calcolo </w:t>
      </w:r>
      <w:r w:rsidR="00AC3611">
        <w:t>la stima pesata delle emissioni di CO</w:t>
      </w:r>
      <w:r w:rsidR="00AC3611" w:rsidRPr="00E42716">
        <w:rPr>
          <w:vertAlign w:val="subscript"/>
        </w:rPr>
        <w:t>2</w:t>
      </w:r>
      <w:r w:rsidR="00AC3611">
        <w:t xml:space="preserve"> dovuta a</w:t>
      </w:r>
      <w:r w:rsidR="00841FEC">
        <w:t>i</w:t>
      </w:r>
      <w:r w:rsidR="00AC3611">
        <w:t xml:space="preserve"> </w:t>
      </w:r>
      <w:r w:rsidR="00841FEC">
        <w:t>consumi</w:t>
      </w:r>
      <w:r w:rsidR="004F273C">
        <w:t>,</w:t>
      </w:r>
      <w:r w:rsidR="00841FEC">
        <w:t xml:space="preserve"> dell’anno 2013</w:t>
      </w:r>
      <w:r w:rsidR="00AC3611">
        <w:t xml:space="preserve"> nel</w:t>
      </w:r>
      <w:r w:rsidR="00841FEC">
        <w:t xml:space="preserve"> settore</w:t>
      </w:r>
      <w:r w:rsidR="00AC3611">
        <w:t xml:space="preserve"> residenziale</w:t>
      </w:r>
      <w:r w:rsidR="004F273C">
        <w:t>,</w:t>
      </w:r>
      <w:r w:rsidR="00AC3611">
        <w:t xml:space="preserve"> di gas naturale, GPL e gasolio (vedi </w:t>
      </w:r>
      <w:r w:rsidR="00AC6028">
        <w:t>3.6</w:t>
      </w:r>
      <w:r w:rsidR="00AC3611">
        <w:t>)</w:t>
      </w:r>
      <w:r w:rsidR="00841FEC">
        <w:t>.</w:t>
      </w:r>
    </w:p>
    <w:p w:rsidR="00D77A6C" w:rsidRDefault="00D77A6C" w:rsidP="00470168">
      <w:pPr>
        <w:contextualSpacing/>
        <w:jc w:val="both"/>
      </w:pPr>
      <w:r>
        <w:t>Biomasse solide</w:t>
      </w:r>
      <w:r w:rsidR="00C235AD">
        <w:t xml:space="preserve"> (</w:t>
      </w:r>
      <w:proofErr w:type="spellStart"/>
      <w:r w:rsidR="00C235AD" w:rsidRPr="00C235AD">
        <w:rPr>
          <w:vertAlign w:val="subscript"/>
        </w:rPr>
        <w:t>fp,nren</w:t>
      </w:r>
      <w:proofErr w:type="spellEnd"/>
      <w:r w:rsidR="00C235AD">
        <w:t xml:space="preserve"> = 0,2)</w:t>
      </w:r>
      <w:r>
        <w:t xml:space="preserve"> </w:t>
      </w:r>
      <w:r>
        <w:tab/>
      </w:r>
      <w:r>
        <w:tab/>
        <w:t xml:space="preserve"> </w:t>
      </w:r>
      <w:r w:rsidR="00C235AD">
        <w:tab/>
      </w:r>
      <w:r>
        <w:t>0,2 x 0,2</w:t>
      </w:r>
      <w:r w:rsidR="00AC3611">
        <w:t>0586</w:t>
      </w:r>
      <w:r>
        <w:t xml:space="preserve"> =</w:t>
      </w:r>
      <w:r w:rsidR="00E42716">
        <w:t xml:space="preserve"> </w:t>
      </w:r>
      <w:r>
        <w:t>0,0</w:t>
      </w:r>
      <w:r w:rsidR="00AC3611">
        <w:t>412</w:t>
      </w:r>
      <w:r>
        <w:t xml:space="preserve"> kgCO</w:t>
      </w:r>
      <w:r w:rsidRPr="00D77A6C">
        <w:rPr>
          <w:vertAlign w:val="subscript"/>
        </w:rPr>
        <w:t>2</w:t>
      </w:r>
      <w:r>
        <w:t>/kg di biomassa;</w:t>
      </w:r>
    </w:p>
    <w:p w:rsidR="00D77A6C" w:rsidRDefault="00D77A6C" w:rsidP="00D77A6C">
      <w:pPr>
        <w:contextualSpacing/>
        <w:jc w:val="both"/>
      </w:pPr>
      <w:r>
        <w:t>Biomassa liquida e gassosa</w:t>
      </w:r>
      <w:r w:rsidR="00C235AD">
        <w:t xml:space="preserve"> (</w:t>
      </w:r>
      <w:proofErr w:type="spellStart"/>
      <w:r w:rsidR="00C235AD" w:rsidRPr="00C235AD">
        <w:rPr>
          <w:vertAlign w:val="subscript"/>
        </w:rPr>
        <w:t>fp,nren</w:t>
      </w:r>
      <w:proofErr w:type="spellEnd"/>
      <w:r w:rsidR="00C235AD">
        <w:t xml:space="preserve"> = 0,4) </w:t>
      </w:r>
      <w:r>
        <w:t xml:space="preserve"> </w:t>
      </w:r>
      <w:r>
        <w:tab/>
      </w:r>
      <w:r w:rsidR="00AC3611">
        <w:t xml:space="preserve">0,4 x </w:t>
      </w:r>
      <w:r>
        <w:t>0,</w:t>
      </w:r>
      <w:r w:rsidR="00AC3611">
        <w:t>20586</w:t>
      </w:r>
      <w:r>
        <w:t xml:space="preserve"> =</w:t>
      </w:r>
      <w:r w:rsidR="00E42716">
        <w:t xml:space="preserve"> </w:t>
      </w:r>
      <w:r>
        <w:t>0,</w:t>
      </w:r>
      <w:r w:rsidR="00AC3611">
        <w:t>0</w:t>
      </w:r>
      <w:r>
        <w:t>82</w:t>
      </w:r>
      <w:r w:rsidR="00AC3611">
        <w:t>3</w:t>
      </w:r>
      <w:r>
        <w:t xml:space="preserve"> kgCO</w:t>
      </w:r>
      <w:r w:rsidRPr="00D77A6C">
        <w:rPr>
          <w:vertAlign w:val="subscript"/>
        </w:rPr>
        <w:t>2</w:t>
      </w:r>
      <w:r>
        <w:t>/kg di biomassa;</w:t>
      </w:r>
    </w:p>
    <w:p w:rsidR="00C235AD" w:rsidRDefault="00C235AD" w:rsidP="00D77A6C">
      <w:pPr>
        <w:contextualSpacing/>
        <w:jc w:val="both"/>
      </w:pPr>
    </w:p>
    <w:p w:rsidR="00DF7061" w:rsidRDefault="00DF7061" w:rsidP="00D77A6C">
      <w:pPr>
        <w:contextualSpacing/>
        <w:jc w:val="both"/>
      </w:pPr>
    </w:p>
    <w:p w:rsidR="00C235AD" w:rsidRPr="00482E80" w:rsidRDefault="00AC6028" w:rsidP="00D77A6C">
      <w:pPr>
        <w:contextualSpacing/>
        <w:jc w:val="both"/>
        <w:rPr>
          <w:b/>
        </w:rPr>
      </w:pPr>
      <w:r>
        <w:rPr>
          <w:b/>
        </w:rPr>
        <w:t xml:space="preserve">3.5 </w:t>
      </w:r>
      <w:r w:rsidR="00C235AD" w:rsidRPr="00482E80">
        <w:rPr>
          <w:b/>
        </w:rPr>
        <w:t xml:space="preserve">Teleriscaldamento e </w:t>
      </w:r>
      <w:proofErr w:type="spellStart"/>
      <w:r w:rsidR="00C235AD" w:rsidRPr="00482E80">
        <w:rPr>
          <w:b/>
        </w:rPr>
        <w:t>teleraffreddamento</w:t>
      </w:r>
      <w:proofErr w:type="spellEnd"/>
    </w:p>
    <w:p w:rsidR="00C235AD" w:rsidRDefault="00C235AD" w:rsidP="00C235AD">
      <w:pPr>
        <w:contextualSpacing/>
        <w:jc w:val="both"/>
      </w:pPr>
      <w:r>
        <w:t>Analoga</w:t>
      </w:r>
      <w:r w:rsidR="004F273C">
        <w:t>mente al ca</w:t>
      </w:r>
      <w:r>
        <w:t>so delle biomasse, i valori delle emissioni della CO</w:t>
      </w:r>
      <w:r w:rsidRPr="00E42716">
        <w:rPr>
          <w:vertAlign w:val="subscript"/>
        </w:rPr>
        <w:t>2</w:t>
      </w:r>
      <w:r>
        <w:t xml:space="preserve"> sono stati determinati tenendo conto, in accordo con la tabella 1 dell’allegato 1 del decreto 26/06/2015 “requisiti minimi”, dei fattori di conversione in energia primaria non rinnovabile (</w:t>
      </w:r>
      <w:proofErr w:type="spellStart"/>
      <w:r>
        <w:t>f</w:t>
      </w:r>
      <w:r w:rsidRPr="000F3B33">
        <w:rPr>
          <w:vertAlign w:val="subscript"/>
        </w:rPr>
        <w:t>p,nren</w:t>
      </w:r>
      <w:proofErr w:type="spellEnd"/>
      <w:r>
        <w:t xml:space="preserve">) </w:t>
      </w:r>
      <w:r w:rsidR="00841FEC">
        <w:t>prendendo come base per il calcolo la stima pesata delle emissioni di CO</w:t>
      </w:r>
      <w:r w:rsidR="00841FEC" w:rsidRPr="00E42716">
        <w:rPr>
          <w:vertAlign w:val="subscript"/>
        </w:rPr>
        <w:t>2</w:t>
      </w:r>
      <w:r w:rsidR="00841FEC">
        <w:t xml:space="preserve"> dovuta ai consumi</w:t>
      </w:r>
      <w:r w:rsidR="004F273C">
        <w:t>,</w:t>
      </w:r>
      <w:r w:rsidR="00841FEC">
        <w:t xml:space="preserve"> dell’anno 2013 nel settore residenziale</w:t>
      </w:r>
      <w:r w:rsidR="004F273C">
        <w:t>,</w:t>
      </w:r>
      <w:r w:rsidR="00841FEC">
        <w:t xml:space="preserve"> di gas naturale, GPL e gasolio (vedi </w:t>
      </w:r>
      <w:r w:rsidR="00AC6028">
        <w:t>3.6</w:t>
      </w:r>
      <w:r w:rsidR="00841FEC">
        <w:t>).</w:t>
      </w:r>
    </w:p>
    <w:p w:rsidR="00C235AD" w:rsidRDefault="00C235AD" w:rsidP="00C235AD">
      <w:pPr>
        <w:contextualSpacing/>
        <w:jc w:val="both"/>
      </w:pPr>
      <w:r>
        <w:t>Teleriscaldamento (</w:t>
      </w:r>
      <w:proofErr w:type="spellStart"/>
      <w:r w:rsidRPr="00C235AD">
        <w:rPr>
          <w:vertAlign w:val="subscript"/>
        </w:rPr>
        <w:t>fp,nren</w:t>
      </w:r>
      <w:proofErr w:type="spellEnd"/>
      <w:r>
        <w:t xml:space="preserve"> = 1,5)</w:t>
      </w:r>
      <w:r w:rsidR="00506666">
        <w:rPr>
          <w:rStyle w:val="Rimandonotaapidipagina"/>
        </w:rPr>
        <w:footnoteReference w:id="3"/>
      </w:r>
      <w:r w:rsidR="00506666">
        <w:t xml:space="preserve"> </w:t>
      </w:r>
      <w:r w:rsidR="007716FB">
        <w:tab/>
      </w:r>
      <w:r w:rsidR="007716FB">
        <w:tab/>
        <w:t xml:space="preserve"> </w:t>
      </w:r>
      <w:r w:rsidR="007716FB">
        <w:tab/>
        <w:t>1,</w:t>
      </w:r>
      <w:r>
        <w:t>5 x 0,2</w:t>
      </w:r>
      <w:r w:rsidR="00841FEC">
        <w:t>0586</w:t>
      </w:r>
      <w:r>
        <w:t xml:space="preserve"> = 0,</w:t>
      </w:r>
      <w:r w:rsidR="00841FEC">
        <w:t>3088</w:t>
      </w:r>
      <w:r>
        <w:t xml:space="preserve"> kgCO</w:t>
      </w:r>
      <w:r w:rsidRPr="00D77A6C">
        <w:rPr>
          <w:vertAlign w:val="subscript"/>
        </w:rPr>
        <w:t>2</w:t>
      </w:r>
      <w:r>
        <w:t>/kg di biomassa;</w:t>
      </w:r>
    </w:p>
    <w:p w:rsidR="00C235AD" w:rsidRDefault="00C235AD" w:rsidP="00C235AD">
      <w:pPr>
        <w:contextualSpacing/>
        <w:jc w:val="both"/>
      </w:pPr>
      <w:proofErr w:type="spellStart"/>
      <w:r>
        <w:t>Teleraffrescamento</w:t>
      </w:r>
      <w:proofErr w:type="spellEnd"/>
      <w:r>
        <w:t xml:space="preserve"> (</w:t>
      </w:r>
      <w:proofErr w:type="spellStart"/>
      <w:r w:rsidRPr="00C235AD">
        <w:rPr>
          <w:vertAlign w:val="subscript"/>
        </w:rPr>
        <w:t>fp,nren</w:t>
      </w:r>
      <w:proofErr w:type="spellEnd"/>
      <w:r>
        <w:t xml:space="preserve"> = 0,5)</w:t>
      </w:r>
      <w:r w:rsidR="00506666">
        <w:rPr>
          <w:rStyle w:val="Rimandonotaapidipagina"/>
        </w:rPr>
        <w:footnoteReference w:id="4"/>
      </w:r>
      <w:r>
        <w:t xml:space="preserve">  </w:t>
      </w:r>
      <w:r>
        <w:tab/>
        <w:t xml:space="preserve"> </w:t>
      </w:r>
      <w:r>
        <w:tab/>
      </w:r>
      <w:r w:rsidR="004C2D77">
        <w:tab/>
      </w:r>
      <w:r>
        <w:t>0,5 x 0,2</w:t>
      </w:r>
      <w:r w:rsidR="00841FEC">
        <w:t>0586 = 0,10</w:t>
      </w:r>
      <w:r>
        <w:t>2</w:t>
      </w:r>
      <w:r w:rsidR="00841FEC">
        <w:t>9</w:t>
      </w:r>
      <w:r>
        <w:t xml:space="preserve"> kgCO</w:t>
      </w:r>
      <w:r w:rsidRPr="00D77A6C">
        <w:rPr>
          <w:vertAlign w:val="subscript"/>
        </w:rPr>
        <w:t>2</w:t>
      </w:r>
      <w:r>
        <w:t>/kg di biomassa;</w:t>
      </w:r>
    </w:p>
    <w:p w:rsidR="0017785B" w:rsidRDefault="0017785B" w:rsidP="00D77A6C">
      <w:pPr>
        <w:contextualSpacing/>
        <w:jc w:val="both"/>
      </w:pPr>
    </w:p>
    <w:p w:rsidR="00841FEC" w:rsidRDefault="00DF7061" w:rsidP="00DF7061">
      <w:r>
        <w:br w:type="page"/>
      </w:r>
    </w:p>
    <w:p w:rsidR="00841FEC" w:rsidRPr="00841FEC" w:rsidRDefault="00AC6028" w:rsidP="00841FEC">
      <w:pPr>
        <w:jc w:val="both"/>
        <w:rPr>
          <w:b/>
        </w:rPr>
      </w:pPr>
      <w:r>
        <w:rPr>
          <w:b/>
        </w:rPr>
        <w:lastRenderedPageBreak/>
        <w:t xml:space="preserve">3.6 </w:t>
      </w:r>
      <w:r w:rsidR="00841FEC" w:rsidRPr="00841FEC">
        <w:rPr>
          <w:b/>
        </w:rPr>
        <w:t xml:space="preserve">Stima </w:t>
      </w:r>
      <w:r w:rsidR="007716FB">
        <w:rPr>
          <w:b/>
        </w:rPr>
        <w:t xml:space="preserve">della </w:t>
      </w:r>
      <w:r w:rsidR="00841FEC" w:rsidRPr="00841FEC">
        <w:rPr>
          <w:b/>
        </w:rPr>
        <w:t>media pesata delle emissioni di CO</w:t>
      </w:r>
      <w:r w:rsidR="00841FEC" w:rsidRPr="00841FEC">
        <w:rPr>
          <w:b/>
          <w:vertAlign w:val="subscript"/>
        </w:rPr>
        <w:t>2</w:t>
      </w:r>
      <w:r w:rsidR="00841FEC" w:rsidRPr="00841FEC">
        <w:rPr>
          <w:b/>
        </w:rPr>
        <w:t xml:space="preserve"> (kg/kWh)</w:t>
      </w:r>
      <w:r w:rsidR="007716FB">
        <w:rPr>
          <w:b/>
        </w:rPr>
        <w:t>,</w:t>
      </w:r>
      <w:r w:rsidR="00841FEC" w:rsidRPr="00841FEC">
        <w:rPr>
          <w:b/>
        </w:rPr>
        <w:t xml:space="preserve"> per il fabbisogno di idrocarburi</w:t>
      </w:r>
      <w:r w:rsidR="007716FB">
        <w:rPr>
          <w:b/>
        </w:rPr>
        <w:t>,</w:t>
      </w:r>
      <w:bookmarkStart w:id="0" w:name="_GoBack"/>
      <w:bookmarkEnd w:id="0"/>
      <w:r w:rsidR="00841FEC" w:rsidRPr="00841FEC">
        <w:rPr>
          <w:b/>
        </w:rPr>
        <w:t xml:space="preserve"> nel settore residenziale</w:t>
      </w:r>
    </w:p>
    <w:p w:rsidR="00841FEC" w:rsidRDefault="00841FEC" w:rsidP="00841FEC">
      <w:r>
        <w:rPr>
          <w:noProof/>
          <w:lang w:eastAsia="it-IT"/>
        </w:rPr>
        <w:drawing>
          <wp:inline distT="0" distB="0" distL="0" distR="0" wp14:anchorId="5D559434" wp14:editId="37236CA0">
            <wp:extent cx="6120130" cy="242423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2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FEC" w:rsidRDefault="00841FEC" w:rsidP="00841FEC">
      <w:r>
        <w:t>Fonte ENEA (RAE – 2015)</w:t>
      </w:r>
    </w:p>
    <w:p w:rsidR="00841FEC" w:rsidRDefault="00841FEC" w:rsidP="00841FEC">
      <w:pPr>
        <w:contextualSpacing/>
        <w:jc w:val="both"/>
      </w:pPr>
      <w:r>
        <w:t>L’incidenza percentuale del fabbisogno energetico di gas naturale, gasolio e GPL nel settore residenziale è circa:</w:t>
      </w:r>
    </w:p>
    <w:p w:rsidR="00841FEC" w:rsidRDefault="00DF7061" w:rsidP="00841FEC">
      <w:pPr>
        <w:contextualSpacing/>
        <w:jc w:val="both"/>
      </w:pPr>
      <w:r>
        <w:t>Gas naturale</w:t>
      </w:r>
      <w:r w:rsidR="00841FEC">
        <w:tab/>
        <w:t>82%</w:t>
      </w:r>
    </w:p>
    <w:p w:rsidR="00841FEC" w:rsidRDefault="00841FEC" w:rsidP="00841FEC">
      <w:pPr>
        <w:contextualSpacing/>
        <w:jc w:val="both"/>
      </w:pPr>
      <w:r>
        <w:t xml:space="preserve">Gasolio </w:t>
      </w:r>
      <w:r>
        <w:tab/>
        <w:t>9%</w:t>
      </w:r>
    </w:p>
    <w:p w:rsidR="00841FEC" w:rsidRDefault="00841FEC" w:rsidP="00841FEC">
      <w:pPr>
        <w:contextualSpacing/>
        <w:jc w:val="both"/>
      </w:pPr>
      <w:r>
        <w:t>GPL</w:t>
      </w:r>
      <w:r>
        <w:tab/>
      </w:r>
      <w:r>
        <w:tab/>
        <w:t>9%</w:t>
      </w:r>
    </w:p>
    <w:p w:rsidR="00841FEC" w:rsidRDefault="00841FEC" w:rsidP="00841FEC">
      <w:pPr>
        <w:contextualSpacing/>
        <w:jc w:val="both"/>
      </w:pPr>
      <w:r>
        <w:t>Si ritiene che la stima pesata dell’emissione di CO</w:t>
      </w:r>
      <w:r w:rsidRPr="00AC3611">
        <w:rPr>
          <w:vertAlign w:val="subscript"/>
        </w:rPr>
        <w:t>2</w:t>
      </w:r>
      <w:r>
        <w:t xml:space="preserve"> per queste fonti può essere assunta pari a :</w:t>
      </w:r>
    </w:p>
    <w:p w:rsidR="00841FEC" w:rsidRDefault="00841FEC" w:rsidP="00841FEC">
      <w:pPr>
        <w:contextualSpacing/>
      </w:pPr>
      <w:r>
        <w:t>0,82 x CO</w:t>
      </w:r>
      <w:r w:rsidRPr="00841FEC">
        <w:rPr>
          <w:vertAlign w:val="subscript"/>
        </w:rPr>
        <w:t>2</w:t>
      </w:r>
      <w:r>
        <w:t>(</w:t>
      </w:r>
      <w:r w:rsidR="00DF7061">
        <w:t>gas naturale</w:t>
      </w:r>
      <w:r>
        <w:t>) + 0,9 x CO</w:t>
      </w:r>
      <w:r w:rsidRPr="002575C7">
        <w:rPr>
          <w:vertAlign w:val="subscript"/>
        </w:rPr>
        <w:t>2</w:t>
      </w:r>
      <w:r>
        <w:t>(gasolio) + 0,9 x CO</w:t>
      </w:r>
      <w:r w:rsidRPr="002575C7">
        <w:rPr>
          <w:vertAlign w:val="subscript"/>
        </w:rPr>
        <w:t>2</w:t>
      </w:r>
      <w:r>
        <w:t>(miscela di GPL)=  0,82x0,1969+0,09x0,2291+0,09x0,2642=</w:t>
      </w:r>
      <w:r w:rsidRPr="00AC3611">
        <w:rPr>
          <w:b/>
        </w:rPr>
        <w:t>0,20586</w:t>
      </w:r>
      <w:r>
        <w:t xml:space="preserve"> kgCO</w:t>
      </w:r>
      <w:r w:rsidRPr="00AC3611">
        <w:rPr>
          <w:vertAlign w:val="subscript"/>
        </w:rPr>
        <w:t>2</w:t>
      </w:r>
      <w:r>
        <w:t>/kWh.</w:t>
      </w:r>
    </w:p>
    <w:p w:rsidR="0017785B" w:rsidRDefault="00DF7061" w:rsidP="00DF7061">
      <w:r>
        <w:br w:type="page"/>
      </w:r>
    </w:p>
    <w:p w:rsidR="0017785B" w:rsidRPr="0017785B" w:rsidRDefault="0017785B" w:rsidP="00D77A6C">
      <w:pPr>
        <w:contextualSpacing/>
        <w:jc w:val="both"/>
        <w:rPr>
          <w:b/>
          <w:sz w:val="28"/>
          <w:szCs w:val="28"/>
        </w:rPr>
      </w:pPr>
      <w:r w:rsidRPr="0017785B">
        <w:rPr>
          <w:b/>
          <w:sz w:val="28"/>
          <w:szCs w:val="28"/>
        </w:rPr>
        <w:lastRenderedPageBreak/>
        <w:t>Riferimenti</w:t>
      </w:r>
    </w:p>
    <w:p w:rsidR="0017785B" w:rsidRDefault="0017785B" w:rsidP="00D77A6C">
      <w:pPr>
        <w:contextualSpacing/>
        <w:jc w:val="both"/>
      </w:pPr>
    </w:p>
    <w:p w:rsidR="008434D6" w:rsidRPr="004F08EE" w:rsidRDefault="00463059" w:rsidP="00D77A6C">
      <w:pPr>
        <w:contextualSpacing/>
        <w:jc w:val="both"/>
        <w:rPr>
          <w:b/>
        </w:rPr>
      </w:pPr>
      <w:r w:rsidRPr="004F08EE">
        <w:rPr>
          <w:b/>
        </w:rPr>
        <w:t>UNI 10389 -1 /2009</w:t>
      </w:r>
    </w:p>
    <w:p w:rsidR="00463059" w:rsidRDefault="00463059" w:rsidP="00D77A6C">
      <w:pPr>
        <w:contextualSpacing/>
        <w:jc w:val="both"/>
      </w:pPr>
    </w:p>
    <w:p w:rsidR="000C2B96" w:rsidRDefault="000C2B96">
      <w:r>
        <w:rPr>
          <w:noProof/>
          <w:lang w:eastAsia="it-IT"/>
        </w:rPr>
        <w:drawing>
          <wp:inline distT="0" distB="0" distL="0" distR="0">
            <wp:extent cx="6120130" cy="2628560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2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B96" w:rsidRDefault="000C2B96"/>
    <w:p w:rsidR="000C2B96" w:rsidRDefault="000C2B96">
      <w:r>
        <w:t>Punto 5.6.1</w:t>
      </w:r>
    </w:p>
    <w:p w:rsidR="00463059" w:rsidRPr="00DF7061" w:rsidRDefault="000C2B96">
      <w:r>
        <w:rPr>
          <w:noProof/>
          <w:lang w:eastAsia="it-IT"/>
        </w:rPr>
        <w:drawing>
          <wp:inline distT="0" distB="0" distL="0" distR="0">
            <wp:extent cx="6120130" cy="1787590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8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061" w:rsidRDefault="00DF706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F7061" w:rsidRDefault="00DF7061">
      <w:pPr>
        <w:rPr>
          <w:b/>
          <w:sz w:val="28"/>
          <w:szCs w:val="28"/>
        </w:rPr>
      </w:pPr>
    </w:p>
    <w:p w:rsidR="00463059" w:rsidRDefault="00463059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Allegato H – pag. 559 – Decreto n. 6480 – Regione Lombardia</w:t>
      </w:r>
    </w:p>
    <w:p w:rsidR="00463059" w:rsidRDefault="0046305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6120130" cy="398223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8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059" w:rsidRDefault="00463059">
      <w:pPr>
        <w:rPr>
          <w:b/>
          <w:sz w:val="28"/>
          <w:szCs w:val="28"/>
        </w:rPr>
      </w:pPr>
    </w:p>
    <w:p w:rsidR="00463059" w:rsidRDefault="00463059">
      <w:pPr>
        <w:rPr>
          <w:b/>
          <w:sz w:val="28"/>
          <w:szCs w:val="28"/>
        </w:rPr>
      </w:pPr>
    </w:p>
    <w:p w:rsidR="00671977" w:rsidRDefault="00671977">
      <w:pPr>
        <w:rPr>
          <w:b/>
          <w:sz w:val="28"/>
          <w:szCs w:val="28"/>
        </w:rPr>
      </w:pPr>
      <w:proofErr w:type="spellStart"/>
      <w:r w:rsidRPr="00671977">
        <w:rPr>
          <w:b/>
          <w:sz w:val="28"/>
          <w:szCs w:val="28"/>
        </w:rPr>
        <w:lastRenderedPageBreak/>
        <w:t>D.lgs</w:t>
      </w:r>
      <w:proofErr w:type="spellEnd"/>
      <w:r w:rsidRPr="00671977">
        <w:rPr>
          <w:b/>
          <w:sz w:val="28"/>
          <w:szCs w:val="28"/>
        </w:rPr>
        <w:t xml:space="preserve"> 115/2008</w:t>
      </w:r>
      <w:r>
        <w:rPr>
          <w:noProof/>
          <w:lang w:eastAsia="it-IT"/>
        </w:rPr>
        <w:drawing>
          <wp:inline distT="0" distB="0" distL="0" distR="0">
            <wp:extent cx="6120130" cy="850137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B33" w:rsidRDefault="000F3B3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Allegato 1 – decreto “requisiti minimi”</w:t>
      </w:r>
    </w:p>
    <w:p w:rsidR="000F3B33" w:rsidRDefault="000F3B33">
      <w:r>
        <w:rPr>
          <w:noProof/>
          <w:lang w:eastAsia="it-IT"/>
        </w:rPr>
        <w:drawing>
          <wp:inline distT="0" distB="0" distL="0" distR="0">
            <wp:extent cx="6120130" cy="4805889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0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5C7" w:rsidRDefault="002575C7">
      <w:pPr>
        <w:contextualSpacing/>
      </w:pPr>
    </w:p>
    <w:p w:rsidR="0015075B" w:rsidRDefault="0015075B"/>
    <w:sectPr w:rsidR="001507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C57" w:rsidRDefault="00C24C57" w:rsidP="00603C88">
      <w:pPr>
        <w:spacing w:after="0" w:line="240" w:lineRule="auto"/>
      </w:pPr>
      <w:r>
        <w:separator/>
      </w:r>
    </w:p>
  </w:endnote>
  <w:endnote w:type="continuationSeparator" w:id="0">
    <w:p w:rsidR="00C24C57" w:rsidRDefault="00C24C57" w:rsidP="0060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C57" w:rsidRDefault="00C24C57" w:rsidP="00603C88">
      <w:pPr>
        <w:spacing w:after="0" w:line="240" w:lineRule="auto"/>
      </w:pPr>
      <w:r>
        <w:separator/>
      </w:r>
    </w:p>
  </w:footnote>
  <w:footnote w:type="continuationSeparator" w:id="0">
    <w:p w:rsidR="00C24C57" w:rsidRDefault="00C24C57" w:rsidP="00603C88">
      <w:pPr>
        <w:spacing w:after="0" w:line="240" w:lineRule="auto"/>
      </w:pPr>
      <w:r>
        <w:continuationSeparator/>
      </w:r>
    </w:p>
  </w:footnote>
  <w:footnote w:id="1">
    <w:p w:rsidR="00AC6028" w:rsidRPr="00AC6028" w:rsidRDefault="00AC6028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AC6028">
        <w:rPr>
          <w:sz w:val="18"/>
          <w:szCs w:val="18"/>
        </w:rPr>
        <w:t>Fattore di conversione in energia primaria di cui alla tabella 1 dell’allegato 1 del decreto “requisiti minimi”</w:t>
      </w:r>
    </w:p>
  </w:footnote>
  <w:footnote w:id="2">
    <w:p w:rsidR="004F273C" w:rsidRDefault="004F273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06666">
        <w:rPr>
          <w:sz w:val="18"/>
          <w:szCs w:val="18"/>
        </w:rPr>
        <w:t>La fatturazione del gas naturale, da parte delle società distributrici, avviene in Sm</w:t>
      </w:r>
      <w:r w:rsidRPr="00506666">
        <w:rPr>
          <w:sz w:val="18"/>
          <w:szCs w:val="18"/>
          <w:vertAlign w:val="superscript"/>
        </w:rPr>
        <w:t>3</w:t>
      </w:r>
      <w:r w:rsidRPr="00506666">
        <w:rPr>
          <w:sz w:val="18"/>
          <w:szCs w:val="18"/>
        </w:rPr>
        <w:t>.</w:t>
      </w:r>
    </w:p>
  </w:footnote>
  <w:footnote w:id="3">
    <w:p w:rsidR="00506666" w:rsidRPr="00506666" w:rsidRDefault="00506666">
      <w:pPr>
        <w:pStyle w:val="Testonotaapidipagina"/>
        <w:rPr>
          <w:sz w:val="18"/>
          <w:szCs w:val="18"/>
        </w:rPr>
      </w:pPr>
      <w:r w:rsidRPr="00506666">
        <w:rPr>
          <w:rStyle w:val="Rimandonotaapidipagina"/>
          <w:sz w:val="18"/>
          <w:szCs w:val="18"/>
        </w:rPr>
        <w:footnoteRef/>
      </w:r>
      <w:r w:rsidRPr="00506666">
        <w:rPr>
          <w:sz w:val="18"/>
          <w:szCs w:val="18"/>
        </w:rPr>
        <w:t xml:space="preserve"> F</w:t>
      </w:r>
      <w:r w:rsidRPr="00506666">
        <w:rPr>
          <w:rFonts w:ascii="TimesNewRoman" w:hAnsi="TimesNewRoman" w:cs="TimesNewRoman"/>
          <w:sz w:val="18"/>
          <w:szCs w:val="18"/>
        </w:rPr>
        <w:t>attore assunto in assenza di valori dichiarati dal fornitore e asseverati da parte terza</w:t>
      </w:r>
      <w:r w:rsidR="004C2D77">
        <w:rPr>
          <w:rFonts w:ascii="TimesNewRoman" w:hAnsi="TimesNewRoman" w:cs="TimesNewRoman"/>
          <w:sz w:val="18"/>
          <w:szCs w:val="18"/>
        </w:rPr>
        <w:t>.</w:t>
      </w:r>
    </w:p>
  </w:footnote>
  <w:footnote w:id="4">
    <w:p w:rsidR="00506666" w:rsidRDefault="00506666">
      <w:pPr>
        <w:pStyle w:val="Testonotaapidipagina"/>
      </w:pPr>
      <w:r w:rsidRPr="00506666">
        <w:rPr>
          <w:rStyle w:val="Rimandonotaapidipagina"/>
          <w:sz w:val="18"/>
          <w:szCs w:val="18"/>
        </w:rPr>
        <w:footnoteRef/>
      </w:r>
      <w:r w:rsidRPr="00506666">
        <w:rPr>
          <w:sz w:val="18"/>
          <w:szCs w:val="18"/>
        </w:rPr>
        <w:t xml:space="preserve"> Vedi nota precedente</w:t>
      </w:r>
      <w:r w:rsidR="004C2D77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917C5"/>
    <w:multiLevelType w:val="hybridMultilevel"/>
    <w:tmpl w:val="3C34E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52653"/>
    <w:multiLevelType w:val="hybridMultilevel"/>
    <w:tmpl w:val="A79EE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53261"/>
    <w:multiLevelType w:val="hybridMultilevel"/>
    <w:tmpl w:val="EAF08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2D"/>
    <w:rsid w:val="00026160"/>
    <w:rsid w:val="00076E94"/>
    <w:rsid w:val="000C2B96"/>
    <w:rsid w:val="000E240B"/>
    <w:rsid w:val="000F3B33"/>
    <w:rsid w:val="00116CEE"/>
    <w:rsid w:val="0015075B"/>
    <w:rsid w:val="00173524"/>
    <w:rsid w:val="0017785B"/>
    <w:rsid w:val="0019028F"/>
    <w:rsid w:val="001B6D9B"/>
    <w:rsid w:val="001F56F2"/>
    <w:rsid w:val="00204A25"/>
    <w:rsid w:val="002575C7"/>
    <w:rsid w:val="002E5F4B"/>
    <w:rsid w:val="002F4F21"/>
    <w:rsid w:val="0031059E"/>
    <w:rsid w:val="003424B2"/>
    <w:rsid w:val="00354204"/>
    <w:rsid w:val="003C1C44"/>
    <w:rsid w:val="004135FF"/>
    <w:rsid w:val="004467BC"/>
    <w:rsid w:val="00463059"/>
    <w:rsid w:val="00470168"/>
    <w:rsid w:val="00482E80"/>
    <w:rsid w:val="004B57A4"/>
    <w:rsid w:val="004B61C3"/>
    <w:rsid w:val="004C2D77"/>
    <w:rsid w:val="004F08EE"/>
    <w:rsid w:val="004F273C"/>
    <w:rsid w:val="00506666"/>
    <w:rsid w:val="00522E65"/>
    <w:rsid w:val="00603C88"/>
    <w:rsid w:val="00671977"/>
    <w:rsid w:val="006B5929"/>
    <w:rsid w:val="006F4787"/>
    <w:rsid w:val="00716F2D"/>
    <w:rsid w:val="007716FB"/>
    <w:rsid w:val="007B7B9E"/>
    <w:rsid w:val="007D407E"/>
    <w:rsid w:val="00841FEC"/>
    <w:rsid w:val="008434D6"/>
    <w:rsid w:val="008577DE"/>
    <w:rsid w:val="0092670B"/>
    <w:rsid w:val="009E4BBF"/>
    <w:rsid w:val="00A1095C"/>
    <w:rsid w:val="00A3328E"/>
    <w:rsid w:val="00A921E0"/>
    <w:rsid w:val="00AC0E11"/>
    <w:rsid w:val="00AC0F21"/>
    <w:rsid w:val="00AC3611"/>
    <w:rsid w:val="00AC6028"/>
    <w:rsid w:val="00B15C6A"/>
    <w:rsid w:val="00B26234"/>
    <w:rsid w:val="00B46D07"/>
    <w:rsid w:val="00BB5900"/>
    <w:rsid w:val="00BB7866"/>
    <w:rsid w:val="00C01E09"/>
    <w:rsid w:val="00C235AD"/>
    <w:rsid w:val="00C24C57"/>
    <w:rsid w:val="00CD416D"/>
    <w:rsid w:val="00D260AC"/>
    <w:rsid w:val="00D45003"/>
    <w:rsid w:val="00D77A6C"/>
    <w:rsid w:val="00D94BB8"/>
    <w:rsid w:val="00DF7061"/>
    <w:rsid w:val="00E27641"/>
    <w:rsid w:val="00E42716"/>
    <w:rsid w:val="00E7784A"/>
    <w:rsid w:val="00EF1C11"/>
    <w:rsid w:val="00F7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F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6F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716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03C8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03C8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03C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F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6F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716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03C8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03C8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03C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226D-0920-456E-9377-34DD7F41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8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Mimmo</dc:creator>
  <cp:lastModifiedBy>Mimmo</cp:lastModifiedBy>
  <cp:revision>37</cp:revision>
  <cp:lastPrinted>2015-09-16T05:58:00Z</cp:lastPrinted>
  <dcterms:created xsi:type="dcterms:W3CDTF">2015-09-15T09:16:00Z</dcterms:created>
  <dcterms:modified xsi:type="dcterms:W3CDTF">2015-09-16T08:10:00Z</dcterms:modified>
</cp:coreProperties>
</file>